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AEFEB" w14:textId="18F2FE73" w:rsidR="00E6791D" w:rsidRPr="00C14C59" w:rsidRDefault="0064497C" w:rsidP="0064497C">
      <w:pPr>
        <w:jc w:val="center"/>
        <w:rPr>
          <w:rFonts w:ascii="Times New Roman" w:hAnsi="Times New Roman" w:cs="Times New Roman"/>
        </w:rPr>
      </w:pPr>
      <w:r w:rsidRPr="00C14C59">
        <w:rPr>
          <w:rFonts w:ascii="Times New Roman" w:hAnsi="Times New Roman" w:cs="Times New Roman"/>
          <w:noProof/>
          <w:lang w:val="es-ES"/>
        </w:rPr>
        <w:drawing>
          <wp:inline distT="0" distB="0" distL="0" distR="0" wp14:anchorId="33C5E833" wp14:editId="55D9C84E">
            <wp:extent cx="5474879" cy="8736151"/>
            <wp:effectExtent l="0" t="0" r="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rátula iniciativas.png"/>
                    <pic:cNvPicPr/>
                  </pic:nvPicPr>
                  <pic:blipFill>
                    <a:blip r:embed="rId9">
                      <a:extLst>
                        <a:ext uri="{28A0092B-C50C-407E-A947-70E740481C1C}">
                          <a14:useLocalDpi xmlns:a14="http://schemas.microsoft.com/office/drawing/2010/main" val="0"/>
                        </a:ext>
                      </a:extLst>
                    </a:blip>
                    <a:stretch>
                      <a:fillRect/>
                    </a:stretch>
                  </pic:blipFill>
                  <pic:spPr>
                    <a:xfrm>
                      <a:off x="0" y="0"/>
                      <a:ext cx="5492727" cy="8764630"/>
                    </a:xfrm>
                    <a:prstGeom prst="rect">
                      <a:avLst/>
                    </a:prstGeom>
                  </pic:spPr>
                </pic:pic>
              </a:graphicData>
            </a:graphic>
          </wp:inline>
        </w:drawing>
      </w:r>
    </w:p>
    <w:p w14:paraId="7C42FE69" w14:textId="66CF8DC6" w:rsidR="00E6164A" w:rsidRPr="00E6164A" w:rsidRDefault="00E6164A" w:rsidP="00BD241D">
      <w:pPr>
        <w:pStyle w:val="Ttulo1"/>
        <w:jc w:val="both"/>
        <w:rPr>
          <w:sz w:val="32"/>
          <w:szCs w:val="32"/>
        </w:rPr>
      </w:pPr>
      <w:bookmarkStart w:id="0" w:name="_Toc226792740"/>
      <w:r w:rsidRPr="00E6164A">
        <w:rPr>
          <w:sz w:val="32"/>
          <w:szCs w:val="32"/>
        </w:rPr>
        <w:lastRenderedPageBreak/>
        <w:t>Introducción y contacto para colaboraciones y comentarios a la Propuesta.</w:t>
      </w:r>
      <w:bookmarkEnd w:id="0"/>
    </w:p>
    <w:p w14:paraId="68489BF3" w14:textId="77777777" w:rsidR="00E6164A" w:rsidRDefault="00E6164A" w:rsidP="00BD241D">
      <w:pPr>
        <w:jc w:val="both"/>
        <w:rPr>
          <w:rFonts w:ascii="Times New Roman" w:hAnsi="Times New Roman" w:cs="Times New Roman"/>
          <w:sz w:val="24"/>
          <w:szCs w:val="24"/>
        </w:rPr>
      </w:pPr>
    </w:p>
    <w:p w14:paraId="564C68FD" w14:textId="77EAB330" w:rsidR="00E6791D" w:rsidRPr="00BD241D" w:rsidRDefault="00E6791D" w:rsidP="00BD241D">
      <w:pPr>
        <w:jc w:val="both"/>
        <w:rPr>
          <w:rFonts w:ascii="Times New Roman" w:hAnsi="Times New Roman" w:cs="Times New Roman"/>
          <w:b/>
          <w:bCs/>
          <w:sz w:val="28"/>
          <w:szCs w:val="28"/>
        </w:rPr>
      </w:pPr>
      <w:r w:rsidRPr="00BD241D">
        <w:rPr>
          <w:rFonts w:ascii="Times New Roman" w:hAnsi="Times New Roman" w:cs="Times New Roman"/>
          <w:b/>
          <w:bCs/>
          <w:sz w:val="28"/>
          <w:szCs w:val="28"/>
        </w:rPr>
        <w:t>En un momento decisivo para el presente y el futuro del trabajo autónomo en España, nace esta iniciativa como un espacio común de reflexión, propuesta y acción. El colectivo de autónomos, motor esencial de nuestra economía y vertebrador de gran parte del tejido productivo, afronta retos estructurales que requieren algo más que diagnósticos: necesitan soluciones construidas desde dentro, con la voz directa de quienes viven esta realidad cada día.</w:t>
      </w:r>
    </w:p>
    <w:p w14:paraId="4C6492F1" w14:textId="3F21A299" w:rsidR="00E6791D" w:rsidRPr="00BD241D" w:rsidRDefault="00E6791D" w:rsidP="00BD241D">
      <w:pPr>
        <w:spacing w:after="160" w:line="259" w:lineRule="auto"/>
        <w:jc w:val="both"/>
        <w:rPr>
          <w:rFonts w:ascii="Times New Roman" w:hAnsi="Times New Roman" w:cs="Times New Roman"/>
          <w:b/>
          <w:bCs/>
          <w:sz w:val="28"/>
          <w:szCs w:val="28"/>
        </w:rPr>
      </w:pPr>
      <w:r w:rsidRPr="00BD241D">
        <w:rPr>
          <w:rFonts w:ascii="Times New Roman" w:hAnsi="Times New Roman" w:cs="Times New Roman"/>
          <w:b/>
          <w:bCs/>
          <w:sz w:val="28"/>
          <w:szCs w:val="28"/>
        </w:rPr>
        <w:t>Este trabajo no pretende ser un documento cerrado, sino una herramienta viva, abierta y participativa. Por ello, desde INICIATIVA 2028</w:t>
      </w:r>
      <w:r w:rsidR="00E6164A" w:rsidRPr="00BD241D">
        <w:rPr>
          <w:rFonts w:ascii="Times New Roman" w:hAnsi="Times New Roman" w:cs="Times New Roman"/>
          <w:b/>
          <w:bCs/>
          <w:sz w:val="28"/>
          <w:szCs w:val="28"/>
        </w:rPr>
        <w:t xml:space="preserve"> DE LA SOCIEDAD CIVIL DE ESPAÑA</w:t>
      </w:r>
      <w:r w:rsidRPr="00BD241D">
        <w:rPr>
          <w:rFonts w:ascii="Times New Roman" w:hAnsi="Times New Roman" w:cs="Times New Roman"/>
          <w:b/>
          <w:bCs/>
          <w:sz w:val="28"/>
          <w:szCs w:val="28"/>
        </w:rPr>
        <w:t xml:space="preserve"> hacemos un llamamiento a todos los autónomos, profesionales independientes, pequeños empresarios y colectivos afines —gestores, asesores, asociaciones sectoriales, expertos y ciudadanos comprometidos— a que aporten sus reivindicaciones, propuestas, ideas y soluciones, con el único fin de poder crear un documento </w:t>
      </w:r>
      <w:r w:rsidR="00E73A78">
        <w:rPr>
          <w:rFonts w:ascii="Times New Roman" w:hAnsi="Times New Roman" w:cs="Times New Roman"/>
          <w:b/>
          <w:bCs/>
          <w:sz w:val="28"/>
          <w:szCs w:val="28"/>
        </w:rPr>
        <w:t xml:space="preserve">útil </w:t>
      </w:r>
      <w:r w:rsidRPr="00BD241D">
        <w:rPr>
          <w:rFonts w:ascii="Times New Roman" w:hAnsi="Times New Roman" w:cs="Times New Roman"/>
          <w:b/>
          <w:bCs/>
          <w:sz w:val="28"/>
          <w:szCs w:val="28"/>
        </w:rPr>
        <w:t xml:space="preserve">y vivo que no solamente identifique los problemas del colectivo, si no que obligue a la administración a modificar y cambiar lo necesario de las leyes y reglamentos en beneficio de este </w:t>
      </w:r>
      <w:r w:rsidR="00E73A78">
        <w:rPr>
          <w:rFonts w:ascii="Times New Roman" w:hAnsi="Times New Roman" w:cs="Times New Roman"/>
          <w:b/>
          <w:bCs/>
          <w:sz w:val="28"/>
          <w:szCs w:val="28"/>
        </w:rPr>
        <w:t xml:space="preserve">sector </w:t>
      </w:r>
      <w:r w:rsidRPr="00BD241D">
        <w:rPr>
          <w:rFonts w:ascii="Times New Roman" w:hAnsi="Times New Roman" w:cs="Times New Roman"/>
          <w:b/>
          <w:bCs/>
          <w:sz w:val="28"/>
          <w:szCs w:val="28"/>
        </w:rPr>
        <w:t xml:space="preserve">de contribuyentes al PIB de la Nación. </w:t>
      </w:r>
    </w:p>
    <w:p w14:paraId="5FCFB8BC" w14:textId="2581A677" w:rsidR="00E6164A" w:rsidRPr="00BD241D" w:rsidRDefault="00E6164A" w:rsidP="00BD241D">
      <w:pPr>
        <w:pBdr>
          <w:top w:val="nil"/>
          <w:left w:val="nil"/>
          <w:bottom w:val="nil"/>
          <w:right w:val="nil"/>
          <w:between w:val="nil"/>
        </w:pBdr>
        <w:spacing w:line="240" w:lineRule="auto"/>
        <w:jc w:val="both"/>
        <w:rPr>
          <w:rFonts w:ascii="Times New Roman" w:eastAsia="Times New Roman" w:hAnsi="Times New Roman" w:cs="Times New Roman"/>
          <w:b/>
          <w:bCs/>
          <w:color w:val="000000"/>
          <w:sz w:val="28"/>
          <w:szCs w:val="28"/>
        </w:rPr>
      </w:pPr>
      <w:r w:rsidRPr="00BD241D">
        <w:rPr>
          <w:rFonts w:ascii="Times New Roman" w:eastAsia="Times New Roman" w:hAnsi="Times New Roman" w:cs="Times New Roman"/>
          <w:b/>
          <w:bCs/>
          <w:color w:val="000000"/>
          <w:sz w:val="28"/>
          <w:szCs w:val="28"/>
        </w:rPr>
        <w:t>Este trabajo se revisará semestralmente para su mejora</w:t>
      </w:r>
      <w:r w:rsidRPr="00BD241D">
        <w:rPr>
          <w:rFonts w:ascii="Times New Roman" w:eastAsia="Times New Roman" w:hAnsi="Times New Roman" w:cs="Times New Roman"/>
          <w:b/>
          <w:bCs/>
          <w:sz w:val="28"/>
          <w:szCs w:val="28"/>
        </w:rPr>
        <w:t xml:space="preserve">, </w:t>
      </w:r>
      <w:r w:rsidRPr="00BD241D">
        <w:rPr>
          <w:rFonts w:ascii="Times New Roman" w:eastAsia="Times New Roman" w:hAnsi="Times New Roman" w:cs="Times New Roman"/>
          <w:b/>
          <w:bCs/>
          <w:color w:val="000000"/>
          <w:sz w:val="28"/>
          <w:szCs w:val="28"/>
        </w:rPr>
        <w:t xml:space="preserve">actualización y </w:t>
      </w:r>
      <w:r w:rsidRPr="00BD241D">
        <w:rPr>
          <w:rFonts w:ascii="Times New Roman" w:eastAsia="Times New Roman" w:hAnsi="Times New Roman" w:cs="Times New Roman"/>
          <w:b/>
          <w:bCs/>
          <w:sz w:val="28"/>
          <w:szCs w:val="28"/>
        </w:rPr>
        <w:t>seguimiento</w:t>
      </w:r>
      <w:r w:rsidRPr="00BD241D">
        <w:rPr>
          <w:rFonts w:ascii="Times New Roman" w:eastAsia="Times New Roman" w:hAnsi="Times New Roman" w:cs="Times New Roman"/>
          <w:b/>
          <w:bCs/>
          <w:color w:val="000000"/>
          <w:sz w:val="28"/>
          <w:szCs w:val="28"/>
        </w:rPr>
        <w:t xml:space="preserve">, estando abierto a nuevos colaboradores a los que se invita a participar junto con el equipo que se cita seguidamente. Los nuevos miembros serán bienvenidos, y a esta versión de </w:t>
      </w:r>
      <w:r w:rsidR="00E73A78">
        <w:rPr>
          <w:rFonts w:ascii="Times New Roman" w:eastAsia="Times New Roman" w:hAnsi="Times New Roman" w:cs="Times New Roman"/>
          <w:b/>
          <w:bCs/>
          <w:color w:val="000000"/>
          <w:sz w:val="28"/>
          <w:szCs w:val="28"/>
        </w:rPr>
        <w:t xml:space="preserve">junio </w:t>
      </w:r>
      <w:r w:rsidRPr="00BD241D">
        <w:rPr>
          <w:rFonts w:ascii="Times New Roman" w:eastAsia="Times New Roman" w:hAnsi="Times New Roman" w:cs="Times New Roman"/>
          <w:b/>
          <w:bCs/>
          <w:color w:val="000000"/>
          <w:sz w:val="28"/>
          <w:szCs w:val="28"/>
        </w:rPr>
        <w:t>2026 le seguirá otra en noviembre 2026.</w:t>
      </w:r>
    </w:p>
    <w:p w14:paraId="49660A02" w14:textId="77777777" w:rsidR="00E6791D" w:rsidRPr="00BD241D" w:rsidRDefault="00E6791D" w:rsidP="00BD241D">
      <w:pPr>
        <w:jc w:val="both"/>
        <w:rPr>
          <w:rFonts w:ascii="Times New Roman" w:hAnsi="Times New Roman" w:cs="Times New Roman"/>
          <w:b/>
          <w:bCs/>
          <w:sz w:val="28"/>
          <w:szCs w:val="28"/>
        </w:rPr>
      </w:pPr>
      <w:r w:rsidRPr="00BD241D">
        <w:rPr>
          <w:rFonts w:ascii="Times New Roman" w:hAnsi="Times New Roman" w:cs="Times New Roman"/>
          <w:b/>
          <w:bCs/>
          <w:sz w:val="28"/>
          <w:szCs w:val="28"/>
        </w:rPr>
        <w:t xml:space="preserve">Solo desde la suma de experiencias, el contraste de opiniones y la voluntad de construir en común podremos avanzar hacia un marco más justo, sostenible y adaptado a la realidad del trabajo autónomo. </w:t>
      </w:r>
    </w:p>
    <w:p w14:paraId="6A9ABC20" w14:textId="77777777" w:rsidR="00E6791D" w:rsidRPr="00BD241D" w:rsidRDefault="00E6791D" w:rsidP="00BD241D">
      <w:pPr>
        <w:spacing w:after="160" w:line="259" w:lineRule="auto"/>
        <w:ind w:firstLine="720"/>
        <w:jc w:val="both"/>
        <w:rPr>
          <w:rFonts w:ascii="Times New Roman" w:hAnsi="Times New Roman" w:cs="Times New Roman"/>
          <w:b/>
          <w:bCs/>
          <w:sz w:val="28"/>
          <w:szCs w:val="28"/>
        </w:rPr>
      </w:pPr>
      <w:r w:rsidRPr="00BD241D">
        <w:rPr>
          <w:rFonts w:ascii="Times New Roman" w:hAnsi="Times New Roman" w:cs="Times New Roman"/>
          <w:b/>
          <w:bCs/>
          <w:sz w:val="28"/>
          <w:szCs w:val="28"/>
        </w:rPr>
        <w:t>Cada aportación cuenta. Cada idea puede marcar la diferencia.</w:t>
      </w:r>
    </w:p>
    <w:p w14:paraId="486D3B03" w14:textId="792A694D" w:rsidR="007625C7" w:rsidRPr="00BD241D" w:rsidRDefault="00E6791D" w:rsidP="00BD241D">
      <w:pPr>
        <w:spacing w:after="160" w:line="259" w:lineRule="auto"/>
        <w:ind w:firstLine="720"/>
        <w:jc w:val="both"/>
        <w:rPr>
          <w:rFonts w:ascii="Times New Roman" w:hAnsi="Times New Roman" w:cs="Times New Roman"/>
          <w:b/>
          <w:bCs/>
          <w:sz w:val="28"/>
          <w:szCs w:val="28"/>
        </w:rPr>
      </w:pPr>
      <w:r w:rsidRPr="00BD241D">
        <w:rPr>
          <w:rFonts w:ascii="Times New Roman" w:hAnsi="Times New Roman" w:cs="Times New Roman"/>
          <w:b/>
          <w:bCs/>
          <w:sz w:val="28"/>
          <w:szCs w:val="28"/>
        </w:rPr>
        <w:t>Este es un proyecto de todos y para todos. Y empieza contigo.</w:t>
      </w:r>
    </w:p>
    <w:p w14:paraId="44D11920" w14:textId="77777777" w:rsidR="00E6164A" w:rsidRPr="00BD241D" w:rsidRDefault="00E6164A" w:rsidP="00BD241D">
      <w:pPr>
        <w:pBdr>
          <w:top w:val="nil"/>
          <w:left w:val="nil"/>
          <w:bottom w:val="nil"/>
          <w:right w:val="nil"/>
          <w:between w:val="nil"/>
        </w:pBdr>
        <w:spacing w:line="240" w:lineRule="auto"/>
        <w:jc w:val="both"/>
        <w:rPr>
          <w:rFonts w:ascii="Times New Roman" w:eastAsia="Times New Roman" w:hAnsi="Times New Roman" w:cs="Times New Roman"/>
          <w:b/>
          <w:bCs/>
          <w:color w:val="0043BC"/>
          <w:sz w:val="28"/>
          <w:szCs w:val="28"/>
        </w:rPr>
      </w:pPr>
      <w:r w:rsidRPr="00BD241D">
        <w:rPr>
          <w:rFonts w:ascii="Times New Roman" w:eastAsia="Times New Roman" w:hAnsi="Times New Roman" w:cs="Times New Roman"/>
          <w:b/>
          <w:bCs/>
          <w:color w:val="000000"/>
          <w:sz w:val="28"/>
          <w:szCs w:val="28"/>
        </w:rPr>
        <w:t xml:space="preserve">Para contactar, compartir sugerencias o contrastar trabajos similares, pueden remitirse a: </w:t>
      </w:r>
      <w:hyperlink r:id="rId10">
        <w:r w:rsidRPr="00BD241D">
          <w:rPr>
            <w:rFonts w:ascii="Times New Roman" w:eastAsia="Times New Roman" w:hAnsi="Times New Roman" w:cs="Times New Roman"/>
            <w:b/>
            <w:bCs/>
            <w:color w:val="0043BC"/>
            <w:sz w:val="28"/>
            <w:szCs w:val="28"/>
            <w:u w:val="single"/>
          </w:rPr>
          <w:t>foros.iniciativa2028@gmail.com</w:t>
        </w:r>
      </w:hyperlink>
      <w:r w:rsidRPr="00BD241D">
        <w:rPr>
          <w:rFonts w:ascii="Times New Roman" w:eastAsia="Times New Roman" w:hAnsi="Times New Roman" w:cs="Times New Roman"/>
          <w:b/>
          <w:bCs/>
          <w:color w:val="0043BC"/>
          <w:sz w:val="28"/>
          <w:szCs w:val="28"/>
        </w:rPr>
        <w:t xml:space="preserve"> // Tel +34 682008139 // </w:t>
      </w:r>
      <w:hyperlink r:id="rId11" w:history="1">
        <w:r w:rsidRPr="00BD241D">
          <w:rPr>
            <w:rStyle w:val="Hipervnculo"/>
            <w:rFonts w:ascii="Times New Roman" w:eastAsia="Times New Roman" w:hAnsi="Times New Roman" w:cs="Times New Roman"/>
            <w:b/>
            <w:bCs/>
            <w:color w:val="0043BC"/>
            <w:sz w:val="28"/>
            <w:szCs w:val="28"/>
          </w:rPr>
          <w:t>https://iniciativa2028.es/iniciativas/</w:t>
        </w:r>
      </w:hyperlink>
      <w:r w:rsidRPr="00BD241D">
        <w:rPr>
          <w:rFonts w:ascii="Times New Roman" w:eastAsia="Times New Roman" w:hAnsi="Times New Roman" w:cs="Times New Roman"/>
          <w:b/>
          <w:bCs/>
          <w:color w:val="0043BC"/>
          <w:sz w:val="28"/>
          <w:szCs w:val="28"/>
        </w:rPr>
        <w:t xml:space="preserve"> </w:t>
      </w:r>
    </w:p>
    <w:p w14:paraId="2F0C3E9C" w14:textId="77777777" w:rsidR="00E73A78" w:rsidRDefault="00E6164A" w:rsidP="00BD241D">
      <w:pPr>
        <w:pBdr>
          <w:top w:val="nil"/>
          <w:left w:val="nil"/>
          <w:bottom w:val="nil"/>
          <w:right w:val="nil"/>
          <w:between w:val="nil"/>
        </w:pBdr>
        <w:spacing w:line="240" w:lineRule="auto"/>
        <w:jc w:val="both"/>
        <w:rPr>
          <w:rFonts w:ascii="Times New Roman" w:eastAsia="Times New Roman" w:hAnsi="Times New Roman" w:cs="Times New Roman"/>
          <w:b/>
          <w:bCs/>
          <w:color w:val="0043BC"/>
          <w:sz w:val="28"/>
          <w:szCs w:val="28"/>
        </w:rPr>
      </w:pPr>
      <w:r w:rsidRPr="00E73A78">
        <w:rPr>
          <w:rFonts w:ascii="Times New Roman" w:eastAsia="Times New Roman" w:hAnsi="Times New Roman" w:cs="Times New Roman"/>
          <w:b/>
          <w:bCs/>
          <w:sz w:val="28"/>
          <w:szCs w:val="28"/>
        </w:rPr>
        <w:t xml:space="preserve">Y añadir como destinatario en copia personalizada a:  </w:t>
      </w:r>
      <w:r w:rsidRPr="00BD241D">
        <w:rPr>
          <w:rFonts w:ascii="Times New Roman" w:eastAsia="Times New Roman" w:hAnsi="Times New Roman" w:cs="Times New Roman"/>
          <w:b/>
          <w:bCs/>
          <w:color w:val="0043BC"/>
          <w:sz w:val="28"/>
          <w:szCs w:val="28"/>
        </w:rPr>
        <w:t>Joan Pau Rica L</w:t>
      </w:r>
      <w:r w:rsidR="00BD241D" w:rsidRPr="00BD241D">
        <w:rPr>
          <w:rFonts w:ascii="Times New Roman" w:eastAsia="Times New Roman" w:hAnsi="Times New Roman" w:cs="Times New Roman"/>
          <w:b/>
          <w:bCs/>
          <w:color w:val="0043BC"/>
          <w:sz w:val="28"/>
          <w:szCs w:val="28"/>
        </w:rPr>
        <w:t>ó</w:t>
      </w:r>
      <w:r w:rsidRPr="00BD241D">
        <w:rPr>
          <w:rFonts w:ascii="Times New Roman" w:eastAsia="Times New Roman" w:hAnsi="Times New Roman" w:cs="Times New Roman"/>
          <w:b/>
          <w:bCs/>
          <w:color w:val="0043BC"/>
          <w:sz w:val="28"/>
          <w:szCs w:val="28"/>
        </w:rPr>
        <w:t xml:space="preserve">pez </w:t>
      </w:r>
      <w:r w:rsidR="00E73A78">
        <w:rPr>
          <w:rFonts w:ascii="Times New Roman" w:eastAsia="Times New Roman" w:hAnsi="Times New Roman" w:cs="Times New Roman"/>
          <w:b/>
          <w:bCs/>
          <w:color w:val="0043BC"/>
          <w:sz w:val="28"/>
          <w:szCs w:val="28"/>
        </w:rPr>
        <w:t xml:space="preserve"> // </w:t>
      </w:r>
    </w:p>
    <w:p w14:paraId="24BDC0FC" w14:textId="03B107D9" w:rsidR="00E6164A" w:rsidRPr="00BD241D" w:rsidRDefault="00E6164A" w:rsidP="00BD241D">
      <w:pPr>
        <w:pBdr>
          <w:top w:val="nil"/>
          <w:left w:val="nil"/>
          <w:bottom w:val="nil"/>
          <w:right w:val="nil"/>
          <w:between w:val="nil"/>
        </w:pBdr>
        <w:spacing w:line="240" w:lineRule="auto"/>
        <w:jc w:val="both"/>
        <w:rPr>
          <w:rFonts w:ascii="Times New Roman" w:eastAsia="Times New Roman" w:hAnsi="Times New Roman" w:cs="Times New Roman"/>
          <w:b/>
          <w:bCs/>
          <w:color w:val="0043BC"/>
          <w:sz w:val="28"/>
          <w:szCs w:val="28"/>
        </w:rPr>
      </w:pPr>
      <w:r w:rsidRPr="00BD241D">
        <w:rPr>
          <w:rFonts w:ascii="Times New Roman" w:eastAsia="Times New Roman" w:hAnsi="Times New Roman" w:cs="Times New Roman"/>
          <w:b/>
          <w:bCs/>
          <w:color w:val="0043BC"/>
          <w:sz w:val="28"/>
          <w:szCs w:val="28"/>
        </w:rPr>
        <w:t>Tel</w:t>
      </w:r>
      <w:r w:rsidR="00E73A78">
        <w:rPr>
          <w:rFonts w:ascii="Times New Roman" w:eastAsia="Times New Roman" w:hAnsi="Times New Roman" w:cs="Times New Roman"/>
          <w:b/>
          <w:bCs/>
          <w:color w:val="0043BC"/>
          <w:sz w:val="28"/>
          <w:szCs w:val="28"/>
        </w:rPr>
        <w:t xml:space="preserve"> </w:t>
      </w:r>
      <w:r w:rsidRPr="00BD241D">
        <w:rPr>
          <w:rFonts w:ascii="Times New Roman" w:eastAsia="Times New Roman" w:hAnsi="Times New Roman" w:cs="Times New Roman"/>
          <w:b/>
          <w:bCs/>
          <w:color w:val="0043BC"/>
          <w:sz w:val="28"/>
          <w:szCs w:val="28"/>
        </w:rPr>
        <w:t xml:space="preserve">+34 695551631 </w:t>
      </w:r>
      <w:r w:rsidR="00E73A78">
        <w:rPr>
          <w:rFonts w:ascii="Times New Roman" w:eastAsia="Times New Roman" w:hAnsi="Times New Roman" w:cs="Times New Roman"/>
          <w:b/>
          <w:bCs/>
          <w:color w:val="0043BC"/>
          <w:sz w:val="28"/>
          <w:szCs w:val="28"/>
        </w:rPr>
        <w:t xml:space="preserve">//  </w:t>
      </w:r>
      <w:hyperlink r:id="rId12" w:history="1">
        <w:r w:rsidR="00E73A78" w:rsidRPr="007252BE">
          <w:rPr>
            <w:rStyle w:val="Hipervnculo"/>
            <w:rFonts w:ascii="Times New Roman" w:eastAsia="Times New Roman" w:hAnsi="Times New Roman" w:cs="Times New Roman"/>
            <w:b/>
            <w:bCs/>
            <w:sz w:val="28"/>
            <w:szCs w:val="28"/>
          </w:rPr>
          <w:t>joanpauricalopez@gmail.com</w:t>
        </w:r>
      </w:hyperlink>
      <w:r w:rsidRPr="00BD241D">
        <w:rPr>
          <w:rFonts w:ascii="Times New Roman" w:eastAsia="Times New Roman" w:hAnsi="Times New Roman" w:cs="Times New Roman"/>
          <w:b/>
          <w:bCs/>
          <w:color w:val="0043BC"/>
          <w:sz w:val="28"/>
          <w:szCs w:val="28"/>
        </w:rPr>
        <w:t xml:space="preserve"> </w:t>
      </w:r>
    </w:p>
    <w:p w14:paraId="75CB7F52" w14:textId="77777777" w:rsidR="007625C7" w:rsidRPr="00E6164A" w:rsidRDefault="007625C7" w:rsidP="00E6164A">
      <w:pPr>
        <w:spacing w:after="160" w:line="259" w:lineRule="auto"/>
        <w:rPr>
          <w:rFonts w:ascii="Times New Roman" w:hAnsi="Times New Roman" w:cs="Times New Roman"/>
          <w:sz w:val="28"/>
          <w:szCs w:val="28"/>
        </w:rPr>
      </w:pPr>
    </w:p>
    <w:p w14:paraId="579919FF" w14:textId="6EB18B1A" w:rsidR="00E6791D" w:rsidRPr="00C14C59" w:rsidRDefault="00311800" w:rsidP="00311800">
      <w:pPr>
        <w:pStyle w:val="Ttulo1"/>
        <w:jc w:val="both"/>
      </w:pPr>
      <w:bookmarkStart w:id="1" w:name="_Toc228612505"/>
      <w:r>
        <w:lastRenderedPageBreak/>
        <w:t xml:space="preserve">EQUIPO DE </w:t>
      </w:r>
      <w:r w:rsidR="00E6791D" w:rsidRPr="00C14C59">
        <w:t>COLABORA</w:t>
      </w:r>
      <w:r w:rsidR="00BD241D">
        <w:t>DORES Y ENTIDADES PARTICIPANTES</w:t>
      </w:r>
      <w:bookmarkEnd w:id="1"/>
    </w:p>
    <w:p w14:paraId="6888179B" w14:textId="77777777"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b/>
          <w:bCs/>
          <w:color w:val="002465"/>
          <w:sz w:val="24"/>
          <w:szCs w:val="24"/>
        </w:rPr>
      </w:pPr>
    </w:p>
    <w:p w14:paraId="04B6D9D4" w14:textId="0D48D1CA"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b/>
          <w:bCs/>
          <w:color w:val="002465"/>
          <w:sz w:val="24"/>
          <w:szCs w:val="24"/>
        </w:rPr>
      </w:pPr>
      <w:r w:rsidRPr="00C14C59">
        <w:rPr>
          <w:rFonts w:ascii="Times New Roman" w:eastAsia="Times New Roman" w:hAnsi="Times New Roman" w:cs="Times New Roman"/>
          <w:b/>
          <w:bCs/>
          <w:color w:val="002465"/>
          <w:sz w:val="24"/>
          <w:szCs w:val="24"/>
        </w:rPr>
        <w:t>Rica López</w:t>
      </w:r>
      <w:r w:rsidR="00BD241D">
        <w:rPr>
          <w:rFonts w:ascii="Times New Roman" w:eastAsia="Times New Roman" w:hAnsi="Times New Roman" w:cs="Times New Roman"/>
          <w:b/>
          <w:bCs/>
          <w:color w:val="002465"/>
          <w:sz w:val="24"/>
          <w:szCs w:val="24"/>
        </w:rPr>
        <w:t>, Joan Pau</w:t>
      </w:r>
      <w:r w:rsidRPr="00C14C59">
        <w:rPr>
          <w:rFonts w:ascii="Times New Roman" w:eastAsia="Times New Roman" w:hAnsi="Times New Roman" w:cs="Times New Roman"/>
          <w:b/>
          <w:bCs/>
          <w:color w:val="002465"/>
          <w:sz w:val="24"/>
          <w:szCs w:val="24"/>
        </w:rPr>
        <w:t xml:space="preserve"> (Coordinador de la Propuesta)</w:t>
      </w:r>
      <w:r w:rsidR="00C14C59">
        <w:rPr>
          <w:rFonts w:ascii="Times New Roman" w:eastAsia="Times New Roman" w:hAnsi="Times New Roman" w:cs="Times New Roman"/>
          <w:b/>
          <w:bCs/>
          <w:color w:val="002465"/>
          <w:sz w:val="24"/>
          <w:szCs w:val="24"/>
        </w:rPr>
        <w:t xml:space="preserve">: </w:t>
      </w:r>
      <w:r w:rsidRPr="00C14C59">
        <w:rPr>
          <w:rFonts w:ascii="Times New Roman" w:eastAsia="Times New Roman" w:hAnsi="Times New Roman" w:cs="Times New Roman"/>
          <w:color w:val="000000"/>
          <w:sz w:val="24"/>
          <w:szCs w:val="24"/>
        </w:rPr>
        <w:t xml:space="preserve">Economista, máster en ciencias políticas, coach político, politólogo, 41 años de trabajo en Banca siendo 28 de ellos directivo. Desde 2021 es Optimizador empresarial e </w:t>
      </w:r>
      <w:proofErr w:type="spellStart"/>
      <w:r w:rsidRPr="00C14C59">
        <w:rPr>
          <w:rFonts w:ascii="Times New Roman" w:eastAsia="Times New Roman" w:hAnsi="Times New Roman" w:cs="Times New Roman"/>
          <w:color w:val="000000"/>
          <w:sz w:val="24"/>
          <w:szCs w:val="24"/>
        </w:rPr>
        <w:t>Interim</w:t>
      </w:r>
      <w:proofErr w:type="spellEnd"/>
      <w:r w:rsidRPr="00C14C59">
        <w:rPr>
          <w:rFonts w:ascii="Times New Roman" w:eastAsia="Times New Roman" w:hAnsi="Times New Roman" w:cs="Times New Roman"/>
          <w:color w:val="000000"/>
          <w:sz w:val="24"/>
          <w:szCs w:val="24"/>
        </w:rPr>
        <w:t xml:space="preserve"> Manager. </w:t>
      </w:r>
    </w:p>
    <w:p w14:paraId="75CF3F2D" w14:textId="77777777"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4C59">
        <w:rPr>
          <w:rFonts w:ascii="Times New Roman" w:eastAsia="Times New Roman" w:hAnsi="Times New Roman" w:cs="Times New Roman"/>
          <w:sz w:val="24"/>
          <w:szCs w:val="24"/>
        </w:rPr>
        <w:t>Ha sido presidente del Partido de Trabajadores y Pensionistas.</w:t>
      </w:r>
    </w:p>
    <w:p w14:paraId="624769C3" w14:textId="0BC1640F"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4C59">
        <w:rPr>
          <w:rFonts w:ascii="Times New Roman" w:eastAsia="Times New Roman" w:hAnsi="Times New Roman" w:cs="Times New Roman"/>
          <w:sz w:val="24"/>
          <w:szCs w:val="24"/>
        </w:rPr>
        <w:t>Asociaciones en las que colabora: La Hora Vikinga, Iniciativa 2028 de la Sociedad Civil</w:t>
      </w:r>
      <w:r w:rsidR="00E73A78">
        <w:rPr>
          <w:rFonts w:ascii="Times New Roman" w:eastAsia="Times New Roman" w:hAnsi="Times New Roman" w:cs="Times New Roman"/>
          <w:sz w:val="24"/>
          <w:szCs w:val="24"/>
        </w:rPr>
        <w:t xml:space="preserve"> de España</w:t>
      </w:r>
      <w:r w:rsidRPr="00C14C59">
        <w:rPr>
          <w:rFonts w:ascii="Times New Roman" w:eastAsia="Times New Roman" w:hAnsi="Times New Roman" w:cs="Times New Roman"/>
          <w:sz w:val="24"/>
          <w:szCs w:val="24"/>
        </w:rPr>
        <w:t>, Congregación Fe y Esperanza, Periódi</w:t>
      </w:r>
      <w:r w:rsidR="00CF07A3">
        <w:rPr>
          <w:rFonts w:ascii="Times New Roman" w:eastAsia="Times New Roman" w:hAnsi="Times New Roman" w:cs="Times New Roman"/>
          <w:sz w:val="24"/>
          <w:szCs w:val="24"/>
        </w:rPr>
        <w:t xml:space="preserve">cos digitales (El consistorio, + Diario, </w:t>
      </w:r>
      <w:r w:rsidRPr="00C14C59">
        <w:rPr>
          <w:rFonts w:ascii="Times New Roman" w:eastAsia="Times New Roman" w:hAnsi="Times New Roman" w:cs="Times New Roman"/>
          <w:sz w:val="24"/>
          <w:szCs w:val="24"/>
        </w:rPr>
        <w:t>Diario de Madrid)</w:t>
      </w:r>
      <w:r w:rsidR="00E73A78">
        <w:rPr>
          <w:rFonts w:ascii="Times New Roman" w:eastAsia="Times New Roman" w:hAnsi="Times New Roman" w:cs="Times New Roman"/>
          <w:sz w:val="24"/>
          <w:szCs w:val="24"/>
        </w:rPr>
        <w:t>.</w:t>
      </w:r>
      <w:r w:rsidRPr="00C14C59">
        <w:rPr>
          <w:rFonts w:ascii="Times New Roman" w:eastAsia="Times New Roman" w:hAnsi="Times New Roman" w:cs="Times New Roman"/>
          <w:sz w:val="24"/>
          <w:szCs w:val="24"/>
        </w:rPr>
        <w:t xml:space="preserve">  </w:t>
      </w:r>
    </w:p>
    <w:p w14:paraId="68B13834" w14:textId="77777777"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FA85907" w14:textId="66645703"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b/>
          <w:bCs/>
          <w:color w:val="002465"/>
          <w:sz w:val="24"/>
          <w:szCs w:val="24"/>
        </w:rPr>
      </w:pPr>
      <w:r w:rsidRPr="00C14C59">
        <w:rPr>
          <w:rFonts w:ascii="Times New Roman" w:eastAsia="Times New Roman" w:hAnsi="Times New Roman" w:cs="Times New Roman"/>
          <w:b/>
          <w:bCs/>
          <w:color w:val="002465"/>
          <w:sz w:val="24"/>
          <w:szCs w:val="24"/>
        </w:rPr>
        <w:t>De Palma Arrabal, Carlos (Coordinador de Iniciativas. Sociedad Civil Organizada)</w:t>
      </w:r>
      <w:r w:rsidR="00C14C59">
        <w:rPr>
          <w:rFonts w:ascii="Times New Roman" w:eastAsia="Times New Roman" w:hAnsi="Times New Roman" w:cs="Times New Roman"/>
          <w:b/>
          <w:bCs/>
          <w:color w:val="002465"/>
          <w:sz w:val="24"/>
          <w:szCs w:val="24"/>
        </w:rPr>
        <w:t xml:space="preserve">: </w:t>
      </w:r>
      <w:r w:rsidRPr="00C14C59">
        <w:rPr>
          <w:rFonts w:ascii="Times New Roman" w:eastAsia="Times New Roman" w:hAnsi="Times New Roman" w:cs="Times New Roman"/>
          <w:color w:val="000000"/>
          <w:sz w:val="24"/>
          <w:szCs w:val="24"/>
        </w:rPr>
        <w:t xml:space="preserve">Ingeniería Organización Industrial. Profesor. Instructor y Piloto militar aviones de combate. </w:t>
      </w:r>
      <w:r w:rsidR="00BD241D">
        <w:rPr>
          <w:rFonts w:ascii="Times New Roman" w:eastAsia="Times New Roman" w:hAnsi="Times New Roman" w:cs="Times New Roman"/>
          <w:color w:val="000000"/>
          <w:sz w:val="24"/>
          <w:szCs w:val="24"/>
        </w:rPr>
        <w:t>Subd</w:t>
      </w:r>
      <w:r w:rsidRPr="00C14C59">
        <w:rPr>
          <w:rFonts w:ascii="Times New Roman" w:eastAsia="Times New Roman" w:hAnsi="Times New Roman" w:cs="Times New Roman"/>
          <w:color w:val="000000"/>
          <w:sz w:val="24"/>
          <w:szCs w:val="24"/>
        </w:rPr>
        <w:t xml:space="preserve">irector </w:t>
      </w:r>
      <w:r w:rsidR="00BD241D">
        <w:rPr>
          <w:rFonts w:ascii="Times New Roman" w:eastAsia="Times New Roman" w:hAnsi="Times New Roman" w:cs="Times New Roman"/>
          <w:color w:val="000000"/>
          <w:sz w:val="24"/>
          <w:szCs w:val="24"/>
        </w:rPr>
        <w:t>A</w:t>
      </w:r>
      <w:r w:rsidRPr="00C14C59">
        <w:rPr>
          <w:rFonts w:ascii="Times New Roman" w:eastAsia="Times New Roman" w:hAnsi="Times New Roman" w:cs="Times New Roman"/>
          <w:color w:val="000000"/>
          <w:sz w:val="24"/>
          <w:szCs w:val="24"/>
        </w:rPr>
        <w:t xml:space="preserve">cademia </w:t>
      </w:r>
      <w:r w:rsidR="00E73A78">
        <w:rPr>
          <w:rFonts w:ascii="Times New Roman" w:eastAsia="Times New Roman" w:hAnsi="Times New Roman" w:cs="Times New Roman"/>
          <w:color w:val="000000"/>
          <w:sz w:val="24"/>
          <w:szCs w:val="24"/>
        </w:rPr>
        <w:t xml:space="preserve">General </w:t>
      </w:r>
      <w:r w:rsidRPr="00C14C59">
        <w:rPr>
          <w:rFonts w:ascii="Times New Roman" w:eastAsia="Times New Roman" w:hAnsi="Times New Roman" w:cs="Times New Roman"/>
          <w:color w:val="000000"/>
          <w:sz w:val="24"/>
          <w:szCs w:val="24"/>
        </w:rPr>
        <w:t>del Aire.  Curso de Estado Mayor Conjunto, Curso Senior OTAN</w:t>
      </w:r>
      <w:r w:rsidR="00BD241D">
        <w:rPr>
          <w:rFonts w:ascii="Times New Roman" w:eastAsia="Times New Roman" w:hAnsi="Times New Roman" w:cs="Times New Roman"/>
          <w:color w:val="000000"/>
          <w:sz w:val="24"/>
          <w:szCs w:val="24"/>
        </w:rPr>
        <w:t xml:space="preserve">, </w:t>
      </w:r>
      <w:r w:rsidR="00E73A78">
        <w:rPr>
          <w:rFonts w:ascii="Times New Roman" w:eastAsia="Times New Roman" w:hAnsi="Times New Roman" w:cs="Times New Roman"/>
          <w:color w:val="000000"/>
          <w:sz w:val="24"/>
          <w:szCs w:val="24"/>
        </w:rPr>
        <w:t xml:space="preserve">Curso Oficiales Superiores Iberoamericanos. </w:t>
      </w:r>
      <w:r w:rsidR="00BD241D">
        <w:rPr>
          <w:rFonts w:ascii="Times New Roman" w:eastAsia="Times New Roman" w:hAnsi="Times New Roman" w:cs="Times New Roman"/>
          <w:color w:val="000000"/>
          <w:sz w:val="24"/>
          <w:szCs w:val="24"/>
        </w:rPr>
        <w:t xml:space="preserve">Agregado de Defensa en Italia, Eslovenia y Malta. </w:t>
      </w:r>
      <w:r w:rsidRPr="00C14C59">
        <w:rPr>
          <w:rFonts w:ascii="Times New Roman" w:eastAsia="Times New Roman" w:hAnsi="Times New Roman" w:cs="Times New Roman"/>
          <w:color w:val="000000"/>
          <w:sz w:val="24"/>
          <w:szCs w:val="24"/>
        </w:rPr>
        <w:t xml:space="preserve">Labores en </w:t>
      </w:r>
      <w:r w:rsidR="00E73A78">
        <w:rPr>
          <w:rFonts w:ascii="Times New Roman" w:eastAsia="Times New Roman" w:hAnsi="Times New Roman" w:cs="Times New Roman"/>
          <w:color w:val="000000"/>
          <w:sz w:val="24"/>
          <w:szCs w:val="24"/>
        </w:rPr>
        <w:t xml:space="preserve">Operaciones, </w:t>
      </w:r>
      <w:r w:rsidRPr="00C14C59">
        <w:rPr>
          <w:rFonts w:ascii="Times New Roman" w:eastAsia="Times New Roman" w:hAnsi="Times New Roman" w:cs="Times New Roman"/>
          <w:color w:val="000000"/>
          <w:sz w:val="24"/>
          <w:szCs w:val="24"/>
        </w:rPr>
        <w:t>Logística y Planificación.</w:t>
      </w:r>
    </w:p>
    <w:p w14:paraId="4B5FCE13" w14:textId="77777777"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083385" w14:textId="253C078C"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14C59">
        <w:rPr>
          <w:rFonts w:ascii="Times New Roman" w:eastAsia="Times New Roman" w:hAnsi="Times New Roman" w:cs="Times New Roman"/>
          <w:color w:val="000000"/>
          <w:sz w:val="24"/>
          <w:szCs w:val="24"/>
        </w:rPr>
        <w:t xml:space="preserve">Asociaciones en las que colabora: </w:t>
      </w:r>
      <w:r w:rsidR="00E73A78">
        <w:rPr>
          <w:rFonts w:ascii="Times New Roman" w:eastAsia="Times New Roman" w:hAnsi="Times New Roman" w:cs="Times New Roman"/>
          <w:color w:val="000000"/>
          <w:sz w:val="24"/>
          <w:szCs w:val="24"/>
        </w:rPr>
        <w:t>P</w:t>
      </w:r>
      <w:r w:rsidRPr="00C14C59">
        <w:rPr>
          <w:rFonts w:ascii="Times New Roman" w:eastAsia="Times New Roman" w:hAnsi="Times New Roman" w:cs="Times New Roman"/>
          <w:color w:val="000000"/>
          <w:sz w:val="24"/>
          <w:szCs w:val="24"/>
        </w:rPr>
        <w:t xml:space="preserve">residente </w:t>
      </w:r>
      <w:r w:rsidR="00E73A78">
        <w:rPr>
          <w:rFonts w:ascii="Times New Roman" w:eastAsia="Times New Roman" w:hAnsi="Times New Roman" w:cs="Times New Roman"/>
          <w:color w:val="000000"/>
          <w:sz w:val="24"/>
          <w:szCs w:val="24"/>
        </w:rPr>
        <w:t>a</w:t>
      </w:r>
      <w:r w:rsidRPr="00C14C59">
        <w:rPr>
          <w:rFonts w:ascii="Times New Roman" w:eastAsia="Times New Roman" w:hAnsi="Times New Roman" w:cs="Times New Roman"/>
          <w:color w:val="000000"/>
          <w:sz w:val="24"/>
          <w:szCs w:val="24"/>
        </w:rPr>
        <w:t>sociación Iniciativa 2028 de la Sociedad Civil</w:t>
      </w:r>
      <w:r w:rsidR="00E73A78">
        <w:rPr>
          <w:rFonts w:ascii="Times New Roman" w:eastAsia="Times New Roman" w:hAnsi="Times New Roman" w:cs="Times New Roman"/>
          <w:color w:val="000000"/>
          <w:sz w:val="24"/>
          <w:szCs w:val="24"/>
        </w:rPr>
        <w:t xml:space="preserve"> de España</w:t>
      </w:r>
      <w:r w:rsidRPr="00C14C59">
        <w:rPr>
          <w:rFonts w:ascii="Times New Roman" w:eastAsia="Times New Roman" w:hAnsi="Times New Roman" w:cs="Times New Roman"/>
          <w:color w:val="000000"/>
          <w:sz w:val="24"/>
          <w:szCs w:val="24"/>
        </w:rPr>
        <w:t>. Miembro de Sociedad Civil Española y de la Fundación y del Foro Sociedad Civil. Miembro del Protocolo de Santa Pola, Asociación Héroes de Cavite y Asociación Hermanos Iberoamericanos</w:t>
      </w:r>
      <w:r w:rsidR="00BD241D">
        <w:rPr>
          <w:rFonts w:ascii="Times New Roman" w:eastAsia="Times New Roman" w:hAnsi="Times New Roman" w:cs="Times New Roman"/>
          <w:color w:val="000000"/>
          <w:sz w:val="24"/>
          <w:szCs w:val="24"/>
        </w:rPr>
        <w:t>.</w:t>
      </w:r>
    </w:p>
    <w:p w14:paraId="58C6019B" w14:textId="77777777" w:rsidR="00E6791D" w:rsidRPr="00C14C59" w:rsidRDefault="00E6791D" w:rsidP="003118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AF59994" w14:textId="1CC8968D" w:rsidR="007625C7" w:rsidRPr="00C14C59" w:rsidRDefault="00F21D8B" w:rsidP="00311800">
      <w:pPr>
        <w:spacing w:after="160" w:line="259" w:lineRule="auto"/>
        <w:jc w:val="both"/>
        <w:rPr>
          <w:rFonts w:ascii="Times New Roman" w:hAnsi="Times New Roman" w:cs="Times New Roman"/>
          <w:b/>
          <w:bCs/>
          <w:color w:val="002060"/>
          <w:sz w:val="24"/>
          <w:szCs w:val="24"/>
        </w:rPr>
      </w:pPr>
      <w:hyperlink r:id="rId13" w:history="1">
        <w:proofErr w:type="spellStart"/>
        <w:r w:rsidR="007625C7" w:rsidRPr="00C14C59">
          <w:rPr>
            <w:rStyle w:val="Hipervnculo"/>
            <w:rFonts w:ascii="Times New Roman" w:hAnsi="Times New Roman" w:cs="Times New Roman"/>
            <w:b/>
            <w:bCs/>
            <w:color w:val="002060"/>
            <w:sz w:val="24"/>
            <w:szCs w:val="24"/>
            <w:u w:val="none"/>
          </w:rPr>
          <w:t>Rebón</w:t>
        </w:r>
        <w:proofErr w:type="spellEnd"/>
        <w:r w:rsidR="007625C7" w:rsidRPr="00C14C59">
          <w:rPr>
            <w:rStyle w:val="Hipervnculo"/>
            <w:rFonts w:ascii="Times New Roman" w:hAnsi="Times New Roman" w:cs="Times New Roman"/>
            <w:b/>
            <w:bCs/>
            <w:color w:val="002060"/>
            <w:sz w:val="24"/>
            <w:szCs w:val="24"/>
            <w:u w:val="none"/>
          </w:rPr>
          <w:t xml:space="preserve"> Rodríguez, Noelia </w:t>
        </w:r>
        <w:proofErr w:type="spellStart"/>
        <w:r w:rsidR="007625C7" w:rsidRPr="00C14C59">
          <w:rPr>
            <w:rStyle w:val="Hipervnculo"/>
            <w:rFonts w:ascii="Times New Roman" w:hAnsi="Times New Roman" w:cs="Times New Roman"/>
            <w:b/>
            <w:bCs/>
            <w:color w:val="002060"/>
            <w:sz w:val="24"/>
            <w:szCs w:val="24"/>
            <w:u w:val="none"/>
          </w:rPr>
          <w:t>Liduina</w:t>
        </w:r>
        <w:proofErr w:type="spellEnd"/>
      </w:hyperlink>
      <w:r w:rsidR="00C14C59">
        <w:rPr>
          <w:rFonts w:ascii="Times New Roman" w:hAnsi="Times New Roman" w:cs="Times New Roman"/>
          <w:b/>
          <w:bCs/>
          <w:color w:val="002060"/>
          <w:sz w:val="24"/>
          <w:szCs w:val="24"/>
        </w:rPr>
        <w:t xml:space="preserve">: </w:t>
      </w:r>
      <w:r w:rsidR="007625C7" w:rsidRPr="00C14C59">
        <w:rPr>
          <w:rFonts w:ascii="Times New Roman" w:hAnsi="Times New Roman" w:cs="Times New Roman"/>
          <w:sz w:val="24"/>
          <w:szCs w:val="24"/>
        </w:rPr>
        <w:t xml:space="preserve">Doctora en Derecho y en Humanidades, Socia de la Asociación de Mujeres Juristas Themis, SCAF y Plataforma Familia y Derecho. Diploma de Práctica </w:t>
      </w:r>
      <w:r w:rsidR="009A7D25" w:rsidRPr="00C14C59">
        <w:rPr>
          <w:rFonts w:ascii="Times New Roman" w:hAnsi="Times New Roman" w:cs="Times New Roman"/>
          <w:sz w:val="24"/>
          <w:szCs w:val="24"/>
        </w:rPr>
        <w:t>Jurídica, Especialización</w:t>
      </w:r>
      <w:r w:rsidR="007625C7" w:rsidRPr="00C14C59">
        <w:rPr>
          <w:rFonts w:ascii="Times New Roman" w:hAnsi="Times New Roman" w:cs="Times New Roman"/>
          <w:sz w:val="24"/>
          <w:szCs w:val="24"/>
        </w:rPr>
        <w:t xml:space="preserve"> Letrada en la Jurisdicción de Menores,</w:t>
      </w:r>
      <w:r w:rsidR="00BD241D">
        <w:rPr>
          <w:rFonts w:ascii="Times New Roman" w:hAnsi="Times New Roman" w:cs="Times New Roman"/>
          <w:sz w:val="24"/>
          <w:szCs w:val="24"/>
        </w:rPr>
        <w:t xml:space="preserve"> </w:t>
      </w:r>
      <w:r w:rsidR="007625C7" w:rsidRPr="00C14C59">
        <w:rPr>
          <w:rFonts w:ascii="Times New Roman" w:hAnsi="Times New Roman" w:cs="Times New Roman"/>
          <w:sz w:val="24"/>
          <w:szCs w:val="24"/>
        </w:rPr>
        <w:t xml:space="preserve">Especialización de violencia contra las mujeres, Curso de Medicina Legal y Forense en Accidentes de Tráfico, Curso de Ejecuciones de Resoluciones dictadas en los procesos de familia, Curso Civil sobre Menores: medidas de protección de los menores, Máster en Derecho Laboral, Máster en Derecho de Familia, Máster en Derecho de Sociedad de la Información. Especialización en Derecho Digital y en Auditorias en protección de datos y entornos tecnológicos </w:t>
      </w:r>
    </w:p>
    <w:p w14:paraId="3B11BD33" w14:textId="15284DD2" w:rsidR="007625C7" w:rsidRPr="00C14C59" w:rsidRDefault="007625C7" w:rsidP="00311800">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Especialista en acoso escolar (</w:t>
      </w:r>
      <w:proofErr w:type="spellStart"/>
      <w:r w:rsidRPr="00BD241D">
        <w:rPr>
          <w:rFonts w:ascii="Times New Roman" w:hAnsi="Times New Roman" w:cs="Times New Roman"/>
          <w:i/>
          <w:iCs/>
          <w:sz w:val="24"/>
          <w:szCs w:val="24"/>
        </w:rPr>
        <w:t>bullying</w:t>
      </w:r>
      <w:proofErr w:type="spellEnd"/>
      <w:r w:rsidRPr="00C14C59">
        <w:rPr>
          <w:rFonts w:ascii="Times New Roman" w:hAnsi="Times New Roman" w:cs="Times New Roman"/>
          <w:sz w:val="24"/>
          <w:szCs w:val="24"/>
        </w:rPr>
        <w:t>) y laboral (</w:t>
      </w:r>
      <w:proofErr w:type="spellStart"/>
      <w:r w:rsidRPr="00BD241D">
        <w:rPr>
          <w:rFonts w:ascii="Times New Roman" w:hAnsi="Times New Roman" w:cs="Times New Roman"/>
          <w:i/>
          <w:iCs/>
          <w:sz w:val="24"/>
          <w:szCs w:val="24"/>
        </w:rPr>
        <w:t>mobbing</w:t>
      </w:r>
      <w:proofErr w:type="spellEnd"/>
      <w:r w:rsidRPr="00C14C59">
        <w:rPr>
          <w:rFonts w:ascii="Times New Roman" w:hAnsi="Times New Roman" w:cs="Times New Roman"/>
          <w:sz w:val="24"/>
          <w:szCs w:val="24"/>
        </w:rPr>
        <w:t xml:space="preserve">). Colabora con SOS BULLYING, y </w:t>
      </w:r>
      <w:r w:rsidR="009A7D25" w:rsidRPr="00C14C59">
        <w:rPr>
          <w:rFonts w:ascii="Times New Roman" w:hAnsi="Times New Roman" w:cs="Times New Roman"/>
          <w:sz w:val="24"/>
          <w:szCs w:val="24"/>
        </w:rPr>
        <w:t>más</w:t>
      </w:r>
      <w:r w:rsidRPr="00C14C59">
        <w:rPr>
          <w:rFonts w:ascii="Times New Roman" w:hAnsi="Times New Roman" w:cs="Times New Roman"/>
          <w:sz w:val="24"/>
          <w:szCs w:val="24"/>
        </w:rPr>
        <w:t>.</w:t>
      </w:r>
      <w:r w:rsidR="00CF07A3">
        <w:rPr>
          <w:rFonts w:ascii="Times New Roman" w:hAnsi="Times New Roman" w:cs="Times New Roman"/>
          <w:sz w:val="24"/>
          <w:szCs w:val="24"/>
        </w:rPr>
        <w:t>.</w:t>
      </w:r>
      <w:r w:rsidRPr="00C14C59">
        <w:rPr>
          <w:rFonts w:ascii="Times New Roman" w:hAnsi="Times New Roman" w:cs="Times New Roman"/>
          <w:sz w:val="24"/>
          <w:szCs w:val="24"/>
        </w:rPr>
        <w:t>.</w:t>
      </w:r>
    </w:p>
    <w:p w14:paraId="32941FE0" w14:textId="77777777" w:rsidR="007625C7" w:rsidRPr="00C14C59" w:rsidRDefault="007625C7" w:rsidP="00311800">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Ponente en seminarios y simposios: Jornada contra Acoso Laboral: «Reconócelo y Defiéndete» ; Jornada «</w:t>
      </w:r>
      <w:proofErr w:type="spellStart"/>
      <w:r w:rsidRPr="00C14C59">
        <w:rPr>
          <w:rFonts w:ascii="Times New Roman" w:hAnsi="Times New Roman" w:cs="Times New Roman"/>
          <w:sz w:val="24"/>
          <w:szCs w:val="24"/>
        </w:rPr>
        <w:t>Parlem</w:t>
      </w:r>
      <w:proofErr w:type="spellEnd"/>
      <w:r w:rsidRPr="00C14C59">
        <w:rPr>
          <w:rFonts w:ascii="Times New Roman" w:hAnsi="Times New Roman" w:cs="Times New Roman"/>
          <w:sz w:val="24"/>
          <w:szCs w:val="24"/>
        </w:rPr>
        <w:t xml:space="preserve"> de la Violencia en el </w:t>
      </w:r>
      <w:proofErr w:type="spellStart"/>
      <w:r w:rsidRPr="00C14C59">
        <w:rPr>
          <w:rFonts w:ascii="Times New Roman" w:hAnsi="Times New Roman" w:cs="Times New Roman"/>
          <w:sz w:val="24"/>
          <w:szCs w:val="24"/>
        </w:rPr>
        <w:t>Treball</w:t>
      </w:r>
      <w:proofErr w:type="spellEnd"/>
      <w:r w:rsidRPr="00C14C59">
        <w:rPr>
          <w:rFonts w:ascii="Times New Roman" w:hAnsi="Times New Roman" w:cs="Times New Roman"/>
          <w:sz w:val="24"/>
          <w:szCs w:val="24"/>
        </w:rPr>
        <w:t xml:space="preserve">: </w:t>
      </w:r>
      <w:proofErr w:type="spellStart"/>
      <w:r w:rsidRPr="00C14C59">
        <w:rPr>
          <w:rFonts w:ascii="Times New Roman" w:hAnsi="Times New Roman" w:cs="Times New Roman"/>
          <w:sz w:val="24"/>
          <w:szCs w:val="24"/>
        </w:rPr>
        <w:t>tractament</w:t>
      </w:r>
      <w:proofErr w:type="spellEnd"/>
      <w:r w:rsidRPr="00C14C59">
        <w:rPr>
          <w:rFonts w:ascii="Times New Roman" w:hAnsi="Times New Roman" w:cs="Times New Roman"/>
          <w:sz w:val="24"/>
          <w:szCs w:val="24"/>
        </w:rPr>
        <w:t xml:space="preserve"> </w:t>
      </w:r>
      <w:proofErr w:type="spellStart"/>
      <w:r w:rsidRPr="00C14C59">
        <w:rPr>
          <w:rFonts w:ascii="Times New Roman" w:hAnsi="Times New Roman" w:cs="Times New Roman"/>
          <w:sz w:val="24"/>
          <w:szCs w:val="24"/>
        </w:rPr>
        <w:t>jurídic</w:t>
      </w:r>
      <w:proofErr w:type="spellEnd"/>
      <w:r w:rsidRPr="00C14C59">
        <w:rPr>
          <w:rFonts w:ascii="Times New Roman" w:hAnsi="Times New Roman" w:cs="Times New Roman"/>
          <w:sz w:val="24"/>
          <w:szCs w:val="24"/>
        </w:rPr>
        <w:t xml:space="preserve">» ; Jornada contra Acoso Laboral con motivo del 5º Aniversario de Asociación Alto al </w:t>
      </w:r>
      <w:proofErr w:type="spellStart"/>
      <w:r w:rsidRPr="00C14C59">
        <w:rPr>
          <w:rFonts w:ascii="Times New Roman" w:hAnsi="Times New Roman" w:cs="Times New Roman"/>
          <w:sz w:val="24"/>
          <w:szCs w:val="24"/>
        </w:rPr>
        <w:t>Mobbing</w:t>
      </w:r>
      <w:proofErr w:type="spellEnd"/>
      <w:r w:rsidRPr="00C14C59">
        <w:rPr>
          <w:rFonts w:ascii="Times New Roman" w:hAnsi="Times New Roman" w:cs="Times New Roman"/>
          <w:sz w:val="24"/>
          <w:szCs w:val="24"/>
        </w:rPr>
        <w:t xml:space="preserve">; </w:t>
      </w:r>
      <w:proofErr w:type="spellStart"/>
      <w:r w:rsidRPr="00C14C59">
        <w:rPr>
          <w:rFonts w:ascii="Times New Roman" w:hAnsi="Times New Roman" w:cs="Times New Roman"/>
          <w:sz w:val="24"/>
          <w:szCs w:val="24"/>
        </w:rPr>
        <w:t>Menors</w:t>
      </w:r>
      <w:proofErr w:type="spellEnd"/>
      <w:r w:rsidRPr="00C14C59">
        <w:rPr>
          <w:rFonts w:ascii="Times New Roman" w:hAnsi="Times New Roman" w:cs="Times New Roman"/>
          <w:sz w:val="24"/>
          <w:szCs w:val="24"/>
        </w:rPr>
        <w:t xml:space="preserve"> i </w:t>
      </w:r>
      <w:proofErr w:type="spellStart"/>
      <w:r w:rsidRPr="00C14C59">
        <w:rPr>
          <w:rFonts w:ascii="Times New Roman" w:hAnsi="Times New Roman" w:cs="Times New Roman"/>
          <w:sz w:val="24"/>
          <w:szCs w:val="24"/>
        </w:rPr>
        <w:t>Xarxes</w:t>
      </w:r>
      <w:proofErr w:type="spellEnd"/>
      <w:r w:rsidRPr="00C14C59">
        <w:rPr>
          <w:rFonts w:ascii="Times New Roman" w:hAnsi="Times New Roman" w:cs="Times New Roman"/>
          <w:sz w:val="24"/>
          <w:szCs w:val="24"/>
        </w:rPr>
        <w:t xml:space="preserve"> </w:t>
      </w:r>
      <w:proofErr w:type="spellStart"/>
      <w:r w:rsidRPr="00C14C59">
        <w:rPr>
          <w:rFonts w:ascii="Times New Roman" w:hAnsi="Times New Roman" w:cs="Times New Roman"/>
          <w:sz w:val="24"/>
          <w:szCs w:val="24"/>
        </w:rPr>
        <w:t>Socials</w:t>
      </w:r>
      <w:proofErr w:type="spellEnd"/>
      <w:r w:rsidRPr="00C14C59">
        <w:rPr>
          <w:rFonts w:ascii="Times New Roman" w:hAnsi="Times New Roman" w:cs="Times New Roman"/>
          <w:sz w:val="24"/>
          <w:szCs w:val="24"/>
        </w:rPr>
        <w:t xml:space="preserve">, II Jornadas Psicología Jurídica (Acoso Escolar, perspectiva legal y psicológica) </w:t>
      </w:r>
    </w:p>
    <w:p w14:paraId="77979FC0" w14:textId="56445EFC" w:rsidR="007625C7" w:rsidRPr="00C14C59" w:rsidRDefault="007625C7" w:rsidP="00311800">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Coordinadora de diferentes congresos: I Congreso Internacional de Violencia Escolar de la Universidad de Almería, II Congreso Internacional de Convivencia Escolar en la Universidad de Almería,</w:t>
      </w:r>
      <w:r w:rsidR="00BD241D">
        <w:rPr>
          <w:rFonts w:ascii="Times New Roman" w:hAnsi="Times New Roman" w:cs="Times New Roman"/>
          <w:sz w:val="24"/>
          <w:szCs w:val="24"/>
        </w:rPr>
        <w:t xml:space="preserve"> </w:t>
      </w:r>
      <w:r w:rsidRPr="00C14C59">
        <w:rPr>
          <w:rFonts w:ascii="Times New Roman" w:hAnsi="Times New Roman" w:cs="Times New Roman"/>
          <w:sz w:val="24"/>
          <w:szCs w:val="24"/>
        </w:rPr>
        <w:t xml:space="preserve">III Congreso Internacional de Convivencia Escolar en la Universidad de Almería) y IV Congreso Internacional de Convivencia en la Universidad de Almería </w:t>
      </w:r>
    </w:p>
    <w:p w14:paraId="0ED87E9E" w14:textId="77777777" w:rsidR="007625C7" w:rsidRPr="00C14C59" w:rsidRDefault="007625C7" w:rsidP="00311800">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Publicaciones en libros (Terror en las Aulas. Cómo abordar el acoso escolar o </w:t>
      </w:r>
      <w:proofErr w:type="spellStart"/>
      <w:r w:rsidRPr="00BD241D">
        <w:rPr>
          <w:rFonts w:ascii="Times New Roman" w:hAnsi="Times New Roman" w:cs="Times New Roman"/>
          <w:i/>
          <w:iCs/>
          <w:sz w:val="24"/>
          <w:szCs w:val="24"/>
        </w:rPr>
        <w:t>bullying</w:t>
      </w:r>
      <w:proofErr w:type="spellEnd"/>
      <w:r w:rsidRPr="00C14C59">
        <w:rPr>
          <w:rFonts w:ascii="Times New Roman" w:hAnsi="Times New Roman" w:cs="Times New Roman"/>
          <w:sz w:val="24"/>
          <w:szCs w:val="24"/>
        </w:rPr>
        <w:t xml:space="preserve">; Acoso escolar o </w:t>
      </w:r>
      <w:proofErr w:type="spellStart"/>
      <w:r w:rsidRPr="00BD241D">
        <w:rPr>
          <w:rFonts w:ascii="Times New Roman" w:hAnsi="Times New Roman" w:cs="Times New Roman"/>
          <w:i/>
          <w:iCs/>
          <w:sz w:val="24"/>
          <w:szCs w:val="24"/>
        </w:rPr>
        <w:t>bullying</w:t>
      </w:r>
      <w:proofErr w:type="spellEnd"/>
      <w:r w:rsidRPr="00C14C59">
        <w:rPr>
          <w:rFonts w:ascii="Times New Roman" w:hAnsi="Times New Roman" w:cs="Times New Roman"/>
          <w:sz w:val="24"/>
          <w:szCs w:val="24"/>
        </w:rPr>
        <w:t xml:space="preserve">. Guía imprescindible de prevención e intervención, ambos publicados en Ediciones </w:t>
      </w:r>
      <w:proofErr w:type="spellStart"/>
      <w:r w:rsidRPr="00C14C59">
        <w:rPr>
          <w:rFonts w:ascii="Times New Roman" w:hAnsi="Times New Roman" w:cs="Times New Roman"/>
          <w:sz w:val="24"/>
          <w:szCs w:val="24"/>
        </w:rPr>
        <w:t>Altaria</w:t>
      </w:r>
      <w:proofErr w:type="spellEnd"/>
      <w:r w:rsidRPr="00C14C59">
        <w:rPr>
          <w:rFonts w:ascii="Times New Roman" w:hAnsi="Times New Roman" w:cs="Times New Roman"/>
          <w:sz w:val="24"/>
          <w:szCs w:val="24"/>
        </w:rPr>
        <w:t>).</w:t>
      </w:r>
    </w:p>
    <w:p w14:paraId="3915105C" w14:textId="77777777" w:rsidR="00C60499" w:rsidRDefault="007625C7" w:rsidP="00C60499">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Intervenciones y colaboraciones en diversos medios de comunicación: TV1, TV3, Tele5, Cuatro, Aragón TV, Europa</w:t>
      </w:r>
      <w:r w:rsidR="00BD241D">
        <w:rPr>
          <w:rFonts w:ascii="Times New Roman" w:hAnsi="Times New Roman" w:cs="Times New Roman"/>
          <w:sz w:val="24"/>
          <w:szCs w:val="24"/>
        </w:rPr>
        <w:t xml:space="preserve"> </w:t>
      </w:r>
      <w:proofErr w:type="spellStart"/>
      <w:r w:rsidRPr="00C14C59">
        <w:rPr>
          <w:rFonts w:ascii="Times New Roman" w:hAnsi="Times New Roman" w:cs="Times New Roman"/>
          <w:sz w:val="24"/>
          <w:szCs w:val="24"/>
        </w:rPr>
        <w:t>press</w:t>
      </w:r>
      <w:proofErr w:type="spellEnd"/>
      <w:r w:rsidRPr="00C14C59">
        <w:rPr>
          <w:rFonts w:ascii="Times New Roman" w:hAnsi="Times New Roman" w:cs="Times New Roman"/>
          <w:sz w:val="24"/>
          <w:szCs w:val="24"/>
        </w:rPr>
        <w:t xml:space="preserve">, Documental de Acoso Escolar para la RAI italiana, Rac1, </w:t>
      </w:r>
      <w:proofErr w:type="spellStart"/>
      <w:r w:rsidRPr="00C14C59">
        <w:rPr>
          <w:rFonts w:ascii="Times New Roman" w:hAnsi="Times New Roman" w:cs="Times New Roman"/>
          <w:sz w:val="24"/>
          <w:szCs w:val="24"/>
        </w:rPr>
        <w:t>Ràdio</w:t>
      </w:r>
      <w:proofErr w:type="spellEnd"/>
      <w:r w:rsidRPr="00C14C59">
        <w:rPr>
          <w:rFonts w:ascii="Times New Roman" w:hAnsi="Times New Roman" w:cs="Times New Roman"/>
          <w:sz w:val="24"/>
          <w:szCs w:val="24"/>
        </w:rPr>
        <w:t xml:space="preserve"> 4, </w:t>
      </w:r>
      <w:proofErr w:type="spellStart"/>
      <w:r w:rsidRPr="00C14C59">
        <w:rPr>
          <w:rFonts w:ascii="Times New Roman" w:hAnsi="Times New Roman" w:cs="Times New Roman"/>
          <w:sz w:val="24"/>
          <w:szCs w:val="24"/>
        </w:rPr>
        <w:t>CatRadio</w:t>
      </w:r>
      <w:proofErr w:type="spellEnd"/>
      <w:r w:rsidRPr="00C14C59">
        <w:rPr>
          <w:rFonts w:ascii="Times New Roman" w:hAnsi="Times New Roman" w:cs="Times New Roman"/>
          <w:sz w:val="24"/>
          <w:szCs w:val="24"/>
        </w:rPr>
        <w:t xml:space="preserve"> (El </w:t>
      </w:r>
      <w:proofErr w:type="spellStart"/>
      <w:r w:rsidRPr="00C14C59">
        <w:rPr>
          <w:rFonts w:ascii="Times New Roman" w:hAnsi="Times New Roman" w:cs="Times New Roman"/>
          <w:sz w:val="24"/>
          <w:szCs w:val="24"/>
        </w:rPr>
        <w:t>Matí</w:t>
      </w:r>
      <w:proofErr w:type="spellEnd"/>
      <w:r w:rsidRPr="00C14C59">
        <w:rPr>
          <w:rFonts w:ascii="Times New Roman" w:hAnsi="Times New Roman" w:cs="Times New Roman"/>
          <w:sz w:val="24"/>
          <w:szCs w:val="24"/>
        </w:rPr>
        <w:t xml:space="preserve"> de </w:t>
      </w:r>
      <w:proofErr w:type="spellStart"/>
      <w:r w:rsidRPr="00C14C59">
        <w:rPr>
          <w:rFonts w:ascii="Times New Roman" w:hAnsi="Times New Roman" w:cs="Times New Roman"/>
          <w:sz w:val="24"/>
          <w:szCs w:val="24"/>
        </w:rPr>
        <w:t>CatRadio</w:t>
      </w:r>
      <w:proofErr w:type="spellEnd"/>
      <w:r w:rsidRPr="00C14C59">
        <w:rPr>
          <w:rFonts w:ascii="Times New Roman" w:hAnsi="Times New Roman" w:cs="Times New Roman"/>
          <w:sz w:val="24"/>
          <w:szCs w:val="24"/>
        </w:rPr>
        <w:t>, La Vida, etc.).</w:t>
      </w:r>
    </w:p>
    <w:p w14:paraId="50D64BF5" w14:textId="77777777" w:rsidR="00C60499" w:rsidRDefault="00C60499" w:rsidP="00C60499">
      <w:pPr>
        <w:spacing w:after="160" w:line="259" w:lineRule="auto"/>
        <w:jc w:val="both"/>
        <w:rPr>
          <w:rFonts w:ascii="Times New Roman" w:hAnsi="Times New Roman" w:cs="Times New Roman"/>
          <w:b/>
          <w:bCs/>
          <w:color w:val="0070C0"/>
          <w:sz w:val="28"/>
          <w:szCs w:val="28"/>
        </w:rPr>
      </w:pPr>
    </w:p>
    <w:p w14:paraId="7CEEA374" w14:textId="77777777" w:rsidR="00C60499" w:rsidRDefault="00C60499" w:rsidP="00C60499">
      <w:pPr>
        <w:spacing w:after="160" w:line="259" w:lineRule="auto"/>
        <w:jc w:val="both"/>
        <w:rPr>
          <w:rFonts w:ascii="Times New Roman" w:hAnsi="Times New Roman" w:cs="Times New Roman"/>
          <w:b/>
          <w:bCs/>
          <w:color w:val="0070C0"/>
          <w:sz w:val="28"/>
          <w:szCs w:val="28"/>
        </w:rPr>
      </w:pPr>
    </w:p>
    <w:p w14:paraId="298D3E61" w14:textId="095B163F" w:rsidR="00C60499" w:rsidRDefault="00C60499" w:rsidP="00C60499">
      <w:pPr>
        <w:spacing w:after="160" w:line="259" w:lineRule="auto"/>
        <w:jc w:val="both"/>
        <w:rPr>
          <w:rFonts w:ascii="Times New Roman" w:hAnsi="Times New Roman" w:cs="Times New Roman"/>
          <w:b/>
          <w:bCs/>
          <w:sz w:val="28"/>
          <w:szCs w:val="28"/>
        </w:rPr>
      </w:pPr>
      <w:r w:rsidRPr="00C60499">
        <w:rPr>
          <w:rFonts w:ascii="Times New Roman" w:hAnsi="Times New Roman" w:cs="Times New Roman"/>
          <w:b/>
          <w:bCs/>
          <w:color w:val="0070C0"/>
          <w:sz w:val="28"/>
          <w:szCs w:val="28"/>
        </w:rPr>
        <w:lastRenderedPageBreak/>
        <w:t>COLABORA</w:t>
      </w:r>
      <w:r w:rsidR="00E73A78">
        <w:rPr>
          <w:rFonts w:ascii="Times New Roman" w:hAnsi="Times New Roman" w:cs="Times New Roman"/>
          <w:b/>
          <w:bCs/>
          <w:color w:val="0070C0"/>
          <w:sz w:val="28"/>
          <w:szCs w:val="28"/>
        </w:rPr>
        <w:t>CIONES</w:t>
      </w:r>
      <w:r w:rsidRPr="00C60499">
        <w:rPr>
          <w:rFonts w:ascii="Times New Roman" w:hAnsi="Times New Roman" w:cs="Times New Roman"/>
          <w:b/>
          <w:bCs/>
          <w:sz w:val="28"/>
          <w:szCs w:val="28"/>
        </w:rPr>
        <w:t xml:space="preserve"> </w:t>
      </w:r>
    </w:p>
    <w:p w14:paraId="4CAC9B9A" w14:textId="5BF243E5" w:rsidR="00C60499" w:rsidRDefault="00DB2061" w:rsidP="00C60499">
      <w:pPr>
        <w:spacing w:after="160" w:line="259"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Se han recibido </w:t>
      </w:r>
      <w:r w:rsidR="00C60499">
        <w:rPr>
          <w:rFonts w:ascii="Times New Roman" w:hAnsi="Times New Roman" w:cs="Times New Roman"/>
          <w:b/>
          <w:bCs/>
          <w:sz w:val="28"/>
          <w:szCs w:val="28"/>
        </w:rPr>
        <w:t>sug</w:t>
      </w:r>
      <w:r w:rsidR="00CF07A3">
        <w:rPr>
          <w:rFonts w:ascii="Times New Roman" w:hAnsi="Times New Roman" w:cs="Times New Roman"/>
          <w:b/>
          <w:bCs/>
          <w:sz w:val="28"/>
          <w:szCs w:val="28"/>
        </w:rPr>
        <w:t>erencias añadidas, por parte de</w:t>
      </w:r>
      <w:r w:rsidR="00C60499">
        <w:rPr>
          <w:rFonts w:ascii="Times New Roman" w:hAnsi="Times New Roman" w:cs="Times New Roman"/>
          <w:b/>
          <w:bCs/>
          <w:sz w:val="28"/>
          <w:szCs w:val="28"/>
        </w:rPr>
        <w:t xml:space="preserve">: </w:t>
      </w:r>
    </w:p>
    <w:p w14:paraId="16A9B5AC" w14:textId="280C30D2" w:rsidR="00C60499" w:rsidRPr="006857B5" w:rsidRDefault="00C60499" w:rsidP="006857B5">
      <w:pPr>
        <w:spacing w:after="160" w:line="259" w:lineRule="auto"/>
        <w:jc w:val="both"/>
        <w:rPr>
          <w:rFonts w:ascii="Times New Roman" w:hAnsi="Times New Roman" w:cs="Times New Roman"/>
          <w:b/>
          <w:bCs/>
          <w:sz w:val="28"/>
          <w:szCs w:val="28"/>
        </w:rPr>
      </w:pPr>
      <w:r w:rsidRPr="006857B5">
        <w:rPr>
          <w:rFonts w:ascii="Times New Roman" w:hAnsi="Times New Roman" w:cs="Times New Roman"/>
          <w:b/>
          <w:bCs/>
          <w:sz w:val="24"/>
          <w:szCs w:val="24"/>
        </w:rPr>
        <w:t>DANIEL VOSSELER</w:t>
      </w:r>
      <w:r w:rsidR="006857B5">
        <w:rPr>
          <w:rFonts w:ascii="Times New Roman" w:hAnsi="Times New Roman" w:cs="Times New Roman"/>
          <w:b/>
          <w:bCs/>
          <w:sz w:val="24"/>
          <w:szCs w:val="24"/>
        </w:rPr>
        <w:t xml:space="preserve">: </w:t>
      </w:r>
      <w:r w:rsidRPr="006857B5">
        <w:rPr>
          <w:rFonts w:ascii="Times New Roman" w:hAnsi="Times New Roman" w:cs="Times New Roman"/>
          <w:sz w:val="24"/>
          <w:szCs w:val="24"/>
        </w:rPr>
        <w:t xml:space="preserve">ABOGADO </w:t>
      </w:r>
      <w:r w:rsidR="006857B5" w:rsidRPr="006857B5">
        <w:rPr>
          <w:rFonts w:ascii="Times New Roman" w:hAnsi="Times New Roman" w:cs="Times New Roman"/>
          <w:sz w:val="24"/>
          <w:szCs w:val="24"/>
        </w:rPr>
        <w:t xml:space="preserve">Y PRESIDENTE </w:t>
      </w:r>
      <w:r w:rsidR="006857B5">
        <w:rPr>
          <w:rFonts w:ascii="Times New Roman" w:hAnsi="Times New Roman" w:cs="Times New Roman"/>
          <w:sz w:val="24"/>
          <w:szCs w:val="24"/>
        </w:rPr>
        <w:t>CONFEDERACIÓN ESPAÑOLA DE PROFESIONALES AUTÓNOMOS</w:t>
      </w:r>
      <w:r w:rsidR="006857B5" w:rsidRPr="006857B5">
        <w:rPr>
          <w:rFonts w:ascii="Times New Roman" w:hAnsi="Times New Roman" w:cs="Times New Roman"/>
          <w:sz w:val="24"/>
          <w:szCs w:val="24"/>
        </w:rPr>
        <w:t>.</w:t>
      </w:r>
    </w:p>
    <w:p w14:paraId="664250B2" w14:textId="64E3AEA8" w:rsidR="00DE33FA" w:rsidRDefault="00C60499" w:rsidP="006857B5">
      <w:pPr>
        <w:spacing w:after="160" w:line="259" w:lineRule="auto"/>
        <w:jc w:val="both"/>
        <w:rPr>
          <w:rFonts w:ascii="Times New Roman" w:hAnsi="Times New Roman" w:cs="Times New Roman"/>
          <w:sz w:val="24"/>
          <w:szCs w:val="24"/>
        </w:rPr>
      </w:pPr>
      <w:r w:rsidRPr="006857B5">
        <w:rPr>
          <w:rFonts w:ascii="Times New Roman" w:hAnsi="Times New Roman" w:cs="Times New Roman"/>
          <w:b/>
          <w:bCs/>
          <w:sz w:val="24"/>
          <w:szCs w:val="24"/>
        </w:rPr>
        <w:t>CARMEN</w:t>
      </w:r>
      <w:r w:rsidR="006857B5">
        <w:rPr>
          <w:rFonts w:ascii="Times New Roman" w:hAnsi="Times New Roman" w:cs="Times New Roman"/>
          <w:b/>
          <w:bCs/>
          <w:sz w:val="24"/>
          <w:szCs w:val="24"/>
        </w:rPr>
        <w:t xml:space="preserve"> </w:t>
      </w:r>
      <w:r w:rsidRPr="006857B5">
        <w:rPr>
          <w:rFonts w:ascii="Times New Roman" w:hAnsi="Times New Roman" w:cs="Times New Roman"/>
          <w:b/>
          <w:bCs/>
          <w:sz w:val="24"/>
          <w:szCs w:val="24"/>
        </w:rPr>
        <w:t>CORREDOR</w:t>
      </w:r>
      <w:r w:rsidR="006857B5">
        <w:rPr>
          <w:rFonts w:ascii="Times New Roman" w:hAnsi="Times New Roman" w:cs="Times New Roman"/>
          <w:b/>
          <w:bCs/>
          <w:sz w:val="24"/>
          <w:szCs w:val="24"/>
        </w:rPr>
        <w:t xml:space="preserve">: </w:t>
      </w:r>
      <w:r w:rsidRPr="006857B5">
        <w:rPr>
          <w:rFonts w:ascii="Times New Roman" w:hAnsi="Times New Roman" w:cs="Times New Roman"/>
          <w:sz w:val="24"/>
          <w:szCs w:val="24"/>
        </w:rPr>
        <w:t xml:space="preserve">COORDINADORA PLATAFORMA POR LA  </w:t>
      </w:r>
      <w:r w:rsidRPr="00C60499">
        <w:rPr>
          <w:rFonts w:ascii="Times New Roman" w:hAnsi="Times New Roman" w:cs="Times New Roman"/>
          <w:sz w:val="24"/>
          <w:szCs w:val="24"/>
        </w:rPr>
        <w:t xml:space="preserve">                                           DIGNIDAD DE LOS AUTÓNOMOS EN ESPAÑA</w:t>
      </w:r>
      <w:r w:rsidR="00DB2061">
        <w:rPr>
          <w:rFonts w:ascii="Times New Roman" w:hAnsi="Times New Roman" w:cs="Times New Roman"/>
          <w:sz w:val="24"/>
          <w:szCs w:val="24"/>
        </w:rPr>
        <w:t xml:space="preserve">. MOVIMIENTO 30N </w:t>
      </w:r>
      <w:r w:rsidR="006857B5">
        <w:rPr>
          <w:rFonts w:ascii="Times New Roman" w:hAnsi="Times New Roman" w:cs="Times New Roman"/>
          <w:sz w:val="24"/>
          <w:szCs w:val="24"/>
        </w:rPr>
        <w:t xml:space="preserve">- </w:t>
      </w:r>
      <w:hyperlink r:id="rId14" w:history="1">
        <w:r w:rsidR="006857B5" w:rsidRPr="006857B5">
          <w:rPr>
            <w:rStyle w:val="Hipervnculo"/>
            <w:rFonts w:ascii="Times New Roman" w:hAnsi="Times New Roman" w:cs="Times New Roman"/>
            <w:b/>
            <w:bCs/>
            <w:color w:val="0070C0"/>
            <w:sz w:val="24"/>
            <w:szCs w:val="24"/>
          </w:rPr>
          <w:t>https://autonomos30n.com/</w:t>
        </w:r>
      </w:hyperlink>
      <w:r w:rsidR="006857B5">
        <w:t xml:space="preserve"> )</w:t>
      </w:r>
    </w:p>
    <w:p w14:paraId="39D6AC97" w14:textId="011B8685" w:rsidR="00A12A8E" w:rsidRPr="006857B5" w:rsidRDefault="00A12A8E" w:rsidP="006857B5">
      <w:pPr>
        <w:spacing w:after="160" w:line="259" w:lineRule="auto"/>
        <w:jc w:val="both"/>
        <w:rPr>
          <w:rFonts w:ascii="Times New Roman" w:hAnsi="Times New Roman" w:cs="Times New Roman"/>
          <w:sz w:val="24"/>
          <w:szCs w:val="24"/>
        </w:rPr>
      </w:pPr>
      <w:r w:rsidRPr="006857B5">
        <w:rPr>
          <w:rFonts w:ascii="Times New Roman" w:hAnsi="Times New Roman" w:cs="Times New Roman"/>
          <w:b/>
          <w:bCs/>
          <w:sz w:val="24"/>
          <w:szCs w:val="24"/>
        </w:rPr>
        <w:t>COORDINADORA EMPRESARIAL DE TRABAJADORES AUTONOMOS (CEPA</w:t>
      </w:r>
      <w:r w:rsidR="006857B5">
        <w:rPr>
          <w:rFonts w:ascii="Times New Roman" w:hAnsi="Times New Roman" w:cs="Times New Roman"/>
          <w:b/>
          <w:bCs/>
          <w:sz w:val="24"/>
          <w:szCs w:val="24"/>
        </w:rPr>
        <w:t xml:space="preserve"> -</w:t>
      </w:r>
      <w:hyperlink r:id="rId15" w:history="1">
        <w:r w:rsidR="006857B5" w:rsidRPr="006857B5">
          <w:rPr>
            <w:rStyle w:val="Hipervnculo"/>
            <w:rFonts w:ascii="Times New Roman" w:hAnsi="Times New Roman" w:cs="Times New Roman"/>
            <w:b/>
            <w:bCs/>
            <w:color w:val="0070C0"/>
            <w:sz w:val="24"/>
            <w:szCs w:val="24"/>
          </w:rPr>
          <w:t>https://cepautonomos.org/</w:t>
        </w:r>
      </w:hyperlink>
      <w:r w:rsidR="006857B5">
        <w:rPr>
          <w:rFonts w:ascii="Times New Roman" w:hAnsi="Times New Roman" w:cs="Times New Roman"/>
          <w:b/>
          <w:bCs/>
          <w:sz w:val="24"/>
          <w:szCs w:val="24"/>
        </w:rPr>
        <w:t xml:space="preserve">  </w:t>
      </w:r>
      <w:r w:rsidRPr="006857B5">
        <w:rPr>
          <w:rFonts w:ascii="Times New Roman" w:hAnsi="Times New Roman" w:cs="Times New Roman"/>
          <w:b/>
          <w:bCs/>
          <w:sz w:val="24"/>
          <w:szCs w:val="24"/>
        </w:rPr>
        <w:t>)</w:t>
      </w:r>
    </w:p>
    <w:p w14:paraId="0FCDC303" w14:textId="77777777" w:rsidR="00DB2061" w:rsidRDefault="00DB2061" w:rsidP="00DB2061">
      <w:pPr>
        <w:spacing w:after="160" w:line="256" w:lineRule="auto"/>
        <w:jc w:val="both"/>
        <w:rPr>
          <w:rFonts w:ascii="Times New Roman" w:hAnsi="Times New Roman" w:cs="Times New Roman"/>
          <w:sz w:val="24"/>
          <w:szCs w:val="24"/>
        </w:rPr>
      </w:pPr>
      <w:r w:rsidRPr="00DB2061">
        <w:rPr>
          <w:rFonts w:ascii="Times New Roman" w:hAnsi="Times New Roman" w:cs="Times New Roman"/>
          <w:b/>
          <w:bCs/>
          <w:sz w:val="24"/>
          <w:szCs w:val="24"/>
        </w:rPr>
        <w:t>FAENA (Federación de Autónomos Empresarios, Nacional y Asociados –</w:t>
      </w:r>
      <w:r w:rsidRPr="00DB2061">
        <w:rPr>
          <w:rFonts w:ascii="Times New Roman" w:hAnsi="Times New Roman" w:cs="Times New Roman"/>
          <w:color w:val="EE0000"/>
          <w:sz w:val="24"/>
          <w:szCs w:val="24"/>
        </w:rPr>
        <w:t xml:space="preserve"> </w:t>
      </w:r>
      <w:hyperlink r:id="rId16" w:history="1">
        <w:r w:rsidRPr="00DB2061">
          <w:rPr>
            <w:rStyle w:val="Hipervnculo"/>
            <w:rFonts w:ascii="Times New Roman" w:hAnsi="Times New Roman" w:cs="Times New Roman"/>
            <w:b/>
            <w:bCs/>
            <w:color w:val="0070C0"/>
            <w:sz w:val="24"/>
            <w:szCs w:val="24"/>
          </w:rPr>
          <w:t>https://federacionfaena.es/</w:t>
        </w:r>
      </w:hyperlink>
      <w:r w:rsidRPr="00DB2061">
        <w:rPr>
          <w:rFonts w:ascii="Times New Roman" w:hAnsi="Times New Roman" w:cs="Times New Roman"/>
          <w:sz w:val="24"/>
          <w:szCs w:val="24"/>
        </w:rPr>
        <w:t>).</w:t>
      </w:r>
    </w:p>
    <w:p w14:paraId="2C256D36" w14:textId="66E948A2" w:rsidR="00DB2061" w:rsidRDefault="00723074" w:rsidP="00DB2061">
      <w:pPr>
        <w:spacing w:after="160" w:line="256" w:lineRule="auto"/>
        <w:jc w:val="both"/>
        <w:rPr>
          <w:rFonts w:ascii="Times New Roman" w:hAnsi="Times New Roman" w:cs="Times New Roman"/>
          <w:b/>
          <w:bCs/>
          <w:sz w:val="24"/>
          <w:szCs w:val="24"/>
        </w:rPr>
      </w:pPr>
      <w:r w:rsidRPr="00DB2061">
        <w:rPr>
          <w:rFonts w:ascii="Times New Roman" w:hAnsi="Times New Roman" w:cs="Times New Roman"/>
          <w:b/>
          <w:bCs/>
          <w:sz w:val="24"/>
          <w:szCs w:val="24"/>
        </w:rPr>
        <w:t xml:space="preserve">AUTÓNOMOS INICIATIVA </w:t>
      </w:r>
      <w:r w:rsidR="00DB2061" w:rsidRPr="00DB2061">
        <w:rPr>
          <w:rFonts w:ascii="Times New Roman" w:hAnsi="Times New Roman" w:cs="Times New Roman"/>
          <w:b/>
          <w:bCs/>
          <w:sz w:val="24"/>
          <w:szCs w:val="24"/>
        </w:rPr>
        <w:t>HASTA AQUÍ (</w:t>
      </w:r>
      <w:proofErr w:type="spellStart"/>
      <w:r w:rsidR="00DB2061" w:rsidRPr="00DB2061">
        <w:rPr>
          <w:rFonts w:ascii="Times New Roman" w:hAnsi="Times New Roman" w:cs="Times New Roman"/>
          <w:b/>
          <w:bCs/>
          <w:i/>
          <w:iCs/>
          <w:sz w:val="24"/>
          <w:szCs w:val="24"/>
        </w:rPr>
        <w:t>facebook</w:t>
      </w:r>
      <w:proofErr w:type="spellEnd"/>
      <w:r w:rsidR="00DB2061" w:rsidRPr="00DB2061">
        <w:rPr>
          <w:rFonts w:ascii="Times New Roman" w:hAnsi="Times New Roman" w:cs="Times New Roman"/>
          <w:b/>
          <w:bCs/>
          <w:sz w:val="24"/>
          <w:szCs w:val="24"/>
        </w:rPr>
        <w:t>).</w:t>
      </w:r>
    </w:p>
    <w:p w14:paraId="124141E2" w14:textId="6E91B5E1" w:rsidR="00723074" w:rsidRDefault="00723074" w:rsidP="00723074">
      <w:pPr>
        <w:spacing w:after="160" w:line="259" w:lineRule="auto"/>
        <w:jc w:val="both"/>
        <w:rPr>
          <w:rFonts w:ascii="Times New Roman" w:hAnsi="Times New Roman" w:cs="Times New Roman"/>
          <w:sz w:val="24"/>
          <w:szCs w:val="24"/>
        </w:rPr>
      </w:pPr>
      <w:r w:rsidRPr="006857B5">
        <w:rPr>
          <w:rFonts w:ascii="Times New Roman" w:hAnsi="Times New Roman" w:cs="Times New Roman"/>
          <w:b/>
          <w:bCs/>
          <w:sz w:val="24"/>
          <w:szCs w:val="24"/>
        </w:rPr>
        <w:t>PILAR ALMAGRO</w:t>
      </w:r>
      <w:r>
        <w:rPr>
          <w:rFonts w:ascii="Times New Roman" w:hAnsi="Times New Roman" w:cs="Times New Roman"/>
          <w:sz w:val="24"/>
          <w:szCs w:val="24"/>
        </w:rPr>
        <w:t xml:space="preserve">: </w:t>
      </w:r>
      <w:r w:rsidRPr="006857B5">
        <w:rPr>
          <w:rFonts w:ascii="Times New Roman" w:hAnsi="Times New Roman" w:cs="Times New Roman"/>
          <w:sz w:val="24"/>
          <w:szCs w:val="24"/>
        </w:rPr>
        <w:t xml:space="preserve"> BI</w:t>
      </w:r>
      <w:r w:rsidR="00CF07A3">
        <w:rPr>
          <w:rFonts w:ascii="Times New Roman" w:hAnsi="Times New Roman" w:cs="Times New Roman"/>
          <w:sz w:val="24"/>
          <w:szCs w:val="24"/>
        </w:rPr>
        <w:t xml:space="preserve">ÓLOGA, MÁSTER FILOSOFÍA, MÁSTER </w:t>
      </w:r>
      <w:r w:rsidRPr="006857B5">
        <w:rPr>
          <w:rFonts w:ascii="Times New Roman" w:hAnsi="Times New Roman" w:cs="Times New Roman"/>
          <w:sz w:val="24"/>
          <w:szCs w:val="24"/>
        </w:rPr>
        <w:t>ECONOMÍA</w:t>
      </w:r>
      <w:r>
        <w:rPr>
          <w:rFonts w:ascii="Times New Roman" w:hAnsi="Times New Roman" w:cs="Times New Roman"/>
          <w:sz w:val="24"/>
          <w:szCs w:val="24"/>
        </w:rPr>
        <w:t xml:space="preserve">,                                         EMPRESARIA Y </w:t>
      </w:r>
      <w:r w:rsidRPr="00DE33FA">
        <w:rPr>
          <w:rFonts w:ascii="Times New Roman" w:hAnsi="Times New Roman" w:cs="Times New Roman"/>
          <w:sz w:val="24"/>
          <w:szCs w:val="24"/>
        </w:rPr>
        <w:t>CONSULTORA INTERNACIONAL.</w:t>
      </w:r>
    </w:p>
    <w:p w14:paraId="13D5F5BE" w14:textId="77777777" w:rsidR="00723074" w:rsidRPr="00DB2061" w:rsidRDefault="00723074" w:rsidP="00DB2061">
      <w:pPr>
        <w:spacing w:after="160" w:line="256" w:lineRule="auto"/>
        <w:jc w:val="both"/>
        <w:rPr>
          <w:rFonts w:ascii="Times New Roman" w:hAnsi="Times New Roman" w:cs="Times New Roman"/>
          <w:b/>
          <w:bCs/>
          <w:sz w:val="24"/>
          <w:szCs w:val="24"/>
        </w:rPr>
      </w:pPr>
    </w:p>
    <w:p w14:paraId="0CAD47A2" w14:textId="77777777" w:rsidR="00DB2061" w:rsidRPr="00DB2061" w:rsidRDefault="00DB2061" w:rsidP="00DB2061">
      <w:pPr>
        <w:spacing w:after="160" w:line="256" w:lineRule="auto"/>
        <w:jc w:val="both"/>
        <w:rPr>
          <w:rFonts w:ascii="Times New Roman" w:hAnsi="Times New Roman" w:cs="Times New Roman"/>
          <w:color w:val="EE0000"/>
          <w:sz w:val="24"/>
          <w:szCs w:val="24"/>
        </w:rPr>
      </w:pPr>
    </w:p>
    <w:p w14:paraId="63BEFCD0" w14:textId="77777777" w:rsidR="00DB2061" w:rsidRDefault="00DB2061" w:rsidP="00DB2061">
      <w:pPr>
        <w:pStyle w:val="Prrafodelista"/>
        <w:rPr>
          <w:rFonts w:ascii="Times New Roman" w:hAnsi="Times New Roman" w:cs="Times New Roman"/>
          <w:color w:val="EE0000"/>
          <w:sz w:val="24"/>
          <w:szCs w:val="24"/>
        </w:rPr>
      </w:pPr>
    </w:p>
    <w:p w14:paraId="39919C32" w14:textId="77777777" w:rsidR="00A12A8E" w:rsidRPr="006857B5" w:rsidRDefault="00A12A8E" w:rsidP="006857B5">
      <w:pPr>
        <w:spacing w:after="160" w:line="259" w:lineRule="auto"/>
        <w:jc w:val="both"/>
        <w:rPr>
          <w:rFonts w:ascii="Times New Roman" w:hAnsi="Times New Roman" w:cs="Times New Roman"/>
          <w:sz w:val="24"/>
          <w:szCs w:val="24"/>
        </w:rPr>
      </w:pPr>
    </w:p>
    <w:p w14:paraId="7184D560" w14:textId="119611FB" w:rsidR="00BD241D" w:rsidRDefault="00C60499" w:rsidP="007625C7">
      <w:pPr>
        <w:spacing w:after="16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1D9AFA8E" w14:textId="77777777" w:rsidR="00BD241D" w:rsidRDefault="00BD241D" w:rsidP="007625C7">
      <w:pPr>
        <w:spacing w:after="160" w:line="259" w:lineRule="auto"/>
        <w:rPr>
          <w:rFonts w:ascii="Times New Roman" w:hAnsi="Times New Roman" w:cs="Times New Roman"/>
          <w:sz w:val="24"/>
          <w:szCs w:val="24"/>
        </w:rPr>
      </w:pPr>
    </w:p>
    <w:p w14:paraId="63C20449" w14:textId="77777777" w:rsidR="00DE33FA" w:rsidRDefault="00DE33FA" w:rsidP="007625C7">
      <w:pPr>
        <w:spacing w:after="160" w:line="259" w:lineRule="auto"/>
        <w:rPr>
          <w:rFonts w:ascii="Times New Roman" w:hAnsi="Times New Roman" w:cs="Times New Roman"/>
          <w:sz w:val="24"/>
          <w:szCs w:val="24"/>
        </w:rPr>
      </w:pPr>
    </w:p>
    <w:p w14:paraId="08267409" w14:textId="77777777" w:rsidR="00DE33FA" w:rsidRDefault="00DE33FA" w:rsidP="007625C7">
      <w:pPr>
        <w:spacing w:after="160" w:line="259" w:lineRule="auto"/>
        <w:rPr>
          <w:rFonts w:ascii="Times New Roman" w:hAnsi="Times New Roman" w:cs="Times New Roman"/>
          <w:sz w:val="24"/>
          <w:szCs w:val="24"/>
        </w:rPr>
      </w:pPr>
    </w:p>
    <w:p w14:paraId="5BACF7E0" w14:textId="77777777" w:rsidR="00DE33FA" w:rsidRDefault="00DE33FA" w:rsidP="007625C7">
      <w:pPr>
        <w:spacing w:after="160" w:line="259" w:lineRule="auto"/>
        <w:rPr>
          <w:rFonts w:ascii="Times New Roman" w:hAnsi="Times New Roman" w:cs="Times New Roman"/>
          <w:sz w:val="24"/>
          <w:szCs w:val="24"/>
        </w:rPr>
      </w:pPr>
    </w:p>
    <w:p w14:paraId="5710A5BA" w14:textId="77777777" w:rsidR="00DE33FA" w:rsidRDefault="00DE33FA" w:rsidP="007625C7">
      <w:pPr>
        <w:spacing w:after="160" w:line="259" w:lineRule="auto"/>
        <w:rPr>
          <w:rFonts w:ascii="Times New Roman" w:hAnsi="Times New Roman" w:cs="Times New Roman"/>
          <w:sz w:val="24"/>
          <w:szCs w:val="24"/>
        </w:rPr>
      </w:pPr>
    </w:p>
    <w:p w14:paraId="45E9E830" w14:textId="77777777" w:rsidR="00DE33FA" w:rsidRDefault="00DE33FA" w:rsidP="007625C7">
      <w:pPr>
        <w:spacing w:after="160" w:line="259" w:lineRule="auto"/>
        <w:rPr>
          <w:rFonts w:ascii="Times New Roman" w:hAnsi="Times New Roman" w:cs="Times New Roman"/>
          <w:sz w:val="24"/>
          <w:szCs w:val="24"/>
        </w:rPr>
      </w:pPr>
    </w:p>
    <w:p w14:paraId="15EE139E" w14:textId="77777777" w:rsidR="00DE33FA" w:rsidRDefault="00DE33FA" w:rsidP="007625C7">
      <w:pPr>
        <w:spacing w:after="160" w:line="259" w:lineRule="auto"/>
        <w:rPr>
          <w:rFonts w:ascii="Times New Roman" w:hAnsi="Times New Roman" w:cs="Times New Roman"/>
          <w:sz w:val="24"/>
          <w:szCs w:val="24"/>
        </w:rPr>
      </w:pPr>
    </w:p>
    <w:p w14:paraId="07D83FB2" w14:textId="77777777" w:rsidR="00DE33FA" w:rsidRDefault="00DE33FA" w:rsidP="007625C7">
      <w:pPr>
        <w:spacing w:after="160" w:line="259" w:lineRule="auto"/>
        <w:rPr>
          <w:rFonts w:ascii="Times New Roman" w:hAnsi="Times New Roman" w:cs="Times New Roman"/>
          <w:sz w:val="24"/>
          <w:szCs w:val="24"/>
        </w:rPr>
      </w:pPr>
    </w:p>
    <w:p w14:paraId="447501FF" w14:textId="77777777" w:rsidR="00DE33FA" w:rsidRDefault="00DE33FA" w:rsidP="007625C7">
      <w:pPr>
        <w:spacing w:after="160" w:line="259" w:lineRule="auto"/>
        <w:rPr>
          <w:rFonts w:ascii="Times New Roman" w:hAnsi="Times New Roman" w:cs="Times New Roman"/>
          <w:sz w:val="24"/>
          <w:szCs w:val="24"/>
        </w:rPr>
      </w:pPr>
    </w:p>
    <w:p w14:paraId="6F5F2D3E" w14:textId="77777777" w:rsidR="00DE33FA" w:rsidRDefault="00DE33FA" w:rsidP="007625C7">
      <w:pPr>
        <w:spacing w:after="160" w:line="259" w:lineRule="auto"/>
        <w:rPr>
          <w:rFonts w:ascii="Times New Roman" w:hAnsi="Times New Roman" w:cs="Times New Roman"/>
          <w:sz w:val="24"/>
          <w:szCs w:val="24"/>
        </w:rPr>
      </w:pPr>
    </w:p>
    <w:p w14:paraId="090315FA" w14:textId="77777777" w:rsidR="00DE33FA" w:rsidRDefault="00DE33FA" w:rsidP="007625C7">
      <w:pPr>
        <w:spacing w:after="160" w:line="259" w:lineRule="auto"/>
        <w:rPr>
          <w:rFonts w:ascii="Times New Roman" w:hAnsi="Times New Roman" w:cs="Times New Roman"/>
          <w:sz w:val="24"/>
          <w:szCs w:val="24"/>
        </w:rPr>
      </w:pPr>
    </w:p>
    <w:p w14:paraId="715AACB9" w14:textId="77777777" w:rsidR="00DE33FA" w:rsidRDefault="00DE33FA" w:rsidP="007625C7">
      <w:pPr>
        <w:spacing w:after="160" w:line="259" w:lineRule="auto"/>
        <w:rPr>
          <w:rFonts w:ascii="Times New Roman" w:hAnsi="Times New Roman" w:cs="Times New Roman"/>
          <w:sz w:val="24"/>
          <w:szCs w:val="24"/>
        </w:rPr>
      </w:pPr>
    </w:p>
    <w:p w14:paraId="45775DC3" w14:textId="77777777" w:rsidR="00DE33FA" w:rsidRDefault="00DE33FA" w:rsidP="007625C7">
      <w:pPr>
        <w:spacing w:after="160" w:line="259" w:lineRule="auto"/>
        <w:rPr>
          <w:rFonts w:ascii="Times New Roman" w:hAnsi="Times New Roman" w:cs="Times New Roman"/>
          <w:sz w:val="24"/>
          <w:szCs w:val="24"/>
        </w:rPr>
      </w:pPr>
    </w:p>
    <w:p w14:paraId="4562950C" w14:textId="77777777" w:rsidR="00DE33FA" w:rsidRDefault="00DE33FA" w:rsidP="007625C7">
      <w:pPr>
        <w:spacing w:after="160" w:line="259" w:lineRule="auto"/>
        <w:rPr>
          <w:rFonts w:ascii="Times New Roman" w:hAnsi="Times New Roman" w:cs="Times New Roman"/>
          <w:sz w:val="24"/>
          <w:szCs w:val="24"/>
        </w:rPr>
      </w:pPr>
    </w:p>
    <w:bookmarkStart w:id="2" w:name="_GoBack" w:displacedByCustomXml="next"/>
    <w:bookmarkEnd w:id="2" w:displacedByCustomXml="next"/>
    <w:sdt>
      <w:sdtPr>
        <w:rPr>
          <w:rFonts w:ascii="Calibri" w:eastAsia="Calibri" w:hAnsi="Calibri" w:cs="Calibri"/>
          <w:color w:val="auto"/>
          <w:sz w:val="22"/>
          <w:szCs w:val="22"/>
          <w:lang w:val="es"/>
        </w:rPr>
        <w:id w:val="-325359945"/>
        <w:docPartObj>
          <w:docPartGallery w:val="Table of Contents"/>
          <w:docPartUnique/>
        </w:docPartObj>
      </w:sdtPr>
      <w:sdtEndPr>
        <w:rPr>
          <w:b/>
          <w:bCs/>
        </w:rPr>
      </w:sdtEndPr>
      <w:sdtContent>
        <w:p w14:paraId="3DD2FC21" w14:textId="3C784A83" w:rsidR="00C14C59" w:rsidRPr="00A8040D" w:rsidRDefault="00C14C59" w:rsidP="00C14C59">
          <w:pPr>
            <w:pStyle w:val="TtuloTDC"/>
            <w:rPr>
              <w:b/>
              <w:bCs/>
            </w:rPr>
          </w:pPr>
          <w:r w:rsidRPr="00A8040D">
            <w:rPr>
              <w:b/>
              <w:bCs/>
            </w:rPr>
            <w:t>Contenido</w:t>
          </w:r>
        </w:p>
        <w:p w14:paraId="6C49059C" w14:textId="53AF569B" w:rsidR="00061A4F" w:rsidRDefault="00C14C59">
          <w:pPr>
            <w:pStyle w:val="TDC1"/>
            <w:tabs>
              <w:tab w:val="right" w:leader="dot" w:pos="9970"/>
            </w:tabs>
            <w:rPr>
              <w:rFonts w:asciiTheme="minorHAnsi" w:eastAsiaTheme="minorEastAsia" w:hAnsiTheme="minorHAnsi" w:cstheme="minorBidi"/>
              <w:noProof/>
              <w:lang w:val="es-ES"/>
            </w:rPr>
          </w:pPr>
          <w:r>
            <w:fldChar w:fldCharType="begin"/>
          </w:r>
          <w:r>
            <w:instrText xml:space="preserve"> TOC \o "1-3" \h \z \u </w:instrText>
          </w:r>
          <w:r>
            <w:fldChar w:fldCharType="separate"/>
          </w:r>
          <w:hyperlink w:anchor="_Toc228612504" w:history="1">
            <w:r w:rsidR="00061A4F" w:rsidRPr="00676EBA">
              <w:rPr>
                <w:rStyle w:val="Hipervnculo"/>
                <w:noProof/>
              </w:rPr>
              <w:t>INTRODUCCION</w:t>
            </w:r>
          </w:hyperlink>
          <w:r w:rsidR="00F07716">
            <w:t>……………………………………………………………………………………………………………………………………………. 2</w:t>
          </w:r>
        </w:p>
        <w:p w14:paraId="486928BC" w14:textId="1074ECBE" w:rsidR="00061A4F" w:rsidRDefault="00F21D8B">
          <w:pPr>
            <w:pStyle w:val="TDC1"/>
            <w:tabs>
              <w:tab w:val="right" w:leader="dot" w:pos="9970"/>
            </w:tabs>
            <w:rPr>
              <w:rFonts w:asciiTheme="minorHAnsi" w:eastAsiaTheme="minorEastAsia" w:hAnsiTheme="minorHAnsi" w:cstheme="minorBidi"/>
              <w:noProof/>
              <w:lang w:val="es-ES"/>
            </w:rPr>
          </w:pPr>
          <w:hyperlink w:anchor="_Toc228612505" w:history="1">
            <w:r w:rsidR="00061A4F" w:rsidRPr="00676EBA">
              <w:rPr>
                <w:rStyle w:val="Hipervnculo"/>
                <w:noProof/>
              </w:rPr>
              <w:t>AUTORIA Y COLABORACIONES</w:t>
            </w:r>
            <w:r w:rsidR="00061A4F">
              <w:rPr>
                <w:noProof/>
                <w:webHidden/>
              </w:rPr>
              <w:tab/>
            </w:r>
            <w:r w:rsidR="00061A4F">
              <w:rPr>
                <w:noProof/>
                <w:webHidden/>
              </w:rPr>
              <w:fldChar w:fldCharType="begin"/>
            </w:r>
            <w:r w:rsidR="00061A4F">
              <w:rPr>
                <w:noProof/>
                <w:webHidden/>
              </w:rPr>
              <w:instrText xml:space="preserve"> PAGEREF _Toc228612505 \h </w:instrText>
            </w:r>
            <w:r w:rsidR="00061A4F">
              <w:rPr>
                <w:noProof/>
                <w:webHidden/>
              </w:rPr>
            </w:r>
            <w:r w:rsidR="00061A4F">
              <w:rPr>
                <w:noProof/>
                <w:webHidden/>
              </w:rPr>
              <w:fldChar w:fldCharType="separate"/>
            </w:r>
            <w:r w:rsidR="00CF07A3">
              <w:rPr>
                <w:noProof/>
                <w:webHidden/>
              </w:rPr>
              <w:t>3</w:t>
            </w:r>
            <w:r w:rsidR="00061A4F">
              <w:rPr>
                <w:noProof/>
                <w:webHidden/>
              </w:rPr>
              <w:fldChar w:fldCharType="end"/>
            </w:r>
          </w:hyperlink>
        </w:p>
        <w:p w14:paraId="054C7FE7" w14:textId="6A46F846" w:rsidR="00061A4F" w:rsidRDefault="00F21D8B">
          <w:pPr>
            <w:pStyle w:val="TDC1"/>
            <w:tabs>
              <w:tab w:val="right" w:leader="dot" w:pos="9970"/>
            </w:tabs>
            <w:rPr>
              <w:rFonts w:asciiTheme="minorHAnsi" w:eastAsiaTheme="minorEastAsia" w:hAnsiTheme="minorHAnsi" w:cstheme="minorBidi"/>
              <w:noProof/>
              <w:lang w:val="es-ES"/>
            </w:rPr>
          </w:pPr>
          <w:hyperlink w:anchor="_Toc228612506" w:history="1">
            <w:r w:rsidR="00061A4F" w:rsidRPr="00676EBA">
              <w:rPr>
                <w:rStyle w:val="Hipervnculo"/>
                <w:noProof/>
              </w:rPr>
              <w:t>PRE</w:t>
            </w:r>
            <w:r w:rsidR="00A8040D">
              <w:rPr>
                <w:rStyle w:val="Hipervnculo"/>
                <w:noProof/>
              </w:rPr>
              <w:t>Á</w:t>
            </w:r>
            <w:r w:rsidR="00061A4F" w:rsidRPr="00676EBA">
              <w:rPr>
                <w:rStyle w:val="Hipervnculo"/>
                <w:noProof/>
              </w:rPr>
              <w:t>MBULO</w:t>
            </w:r>
            <w:r w:rsidR="00061A4F">
              <w:rPr>
                <w:noProof/>
                <w:webHidden/>
              </w:rPr>
              <w:tab/>
            </w:r>
            <w:r w:rsidR="00061A4F">
              <w:rPr>
                <w:noProof/>
                <w:webHidden/>
              </w:rPr>
              <w:fldChar w:fldCharType="begin"/>
            </w:r>
            <w:r w:rsidR="00061A4F">
              <w:rPr>
                <w:noProof/>
                <w:webHidden/>
              </w:rPr>
              <w:instrText xml:space="preserve"> PAGEREF _Toc228612506 \h </w:instrText>
            </w:r>
            <w:r w:rsidR="00061A4F">
              <w:rPr>
                <w:noProof/>
                <w:webHidden/>
              </w:rPr>
            </w:r>
            <w:r w:rsidR="00061A4F">
              <w:rPr>
                <w:noProof/>
                <w:webHidden/>
              </w:rPr>
              <w:fldChar w:fldCharType="separate"/>
            </w:r>
            <w:r w:rsidR="00CF07A3">
              <w:rPr>
                <w:noProof/>
                <w:webHidden/>
              </w:rPr>
              <w:t>7</w:t>
            </w:r>
            <w:r w:rsidR="00061A4F">
              <w:rPr>
                <w:noProof/>
                <w:webHidden/>
              </w:rPr>
              <w:fldChar w:fldCharType="end"/>
            </w:r>
          </w:hyperlink>
        </w:p>
        <w:p w14:paraId="62D37EF5" w14:textId="4DAA7DEC" w:rsidR="00061A4F" w:rsidRDefault="00F21D8B">
          <w:pPr>
            <w:pStyle w:val="TDC1"/>
            <w:tabs>
              <w:tab w:val="right" w:leader="dot" w:pos="9970"/>
            </w:tabs>
            <w:rPr>
              <w:rFonts w:asciiTheme="minorHAnsi" w:eastAsiaTheme="minorEastAsia" w:hAnsiTheme="minorHAnsi" w:cstheme="minorBidi"/>
              <w:noProof/>
              <w:lang w:val="es-ES"/>
            </w:rPr>
          </w:pPr>
          <w:hyperlink w:anchor="_Toc228612507" w:history="1">
            <w:r w:rsidR="00061A4F" w:rsidRPr="00676EBA">
              <w:rPr>
                <w:rStyle w:val="Hipervnculo"/>
                <w:noProof/>
              </w:rPr>
              <w:t>1.         ORGANIZACIÓN DE BASE PARA LA REORGANIZACIÓN ESTRUCTURAL DEL TRABAJO AUTÓNOMO EN ESPAÑA</w:t>
            </w:r>
            <w:r w:rsidR="00061A4F">
              <w:rPr>
                <w:noProof/>
                <w:webHidden/>
              </w:rPr>
              <w:tab/>
            </w:r>
            <w:r w:rsidR="00061A4F">
              <w:rPr>
                <w:noProof/>
                <w:webHidden/>
              </w:rPr>
              <w:fldChar w:fldCharType="begin"/>
            </w:r>
            <w:r w:rsidR="00061A4F">
              <w:rPr>
                <w:noProof/>
                <w:webHidden/>
              </w:rPr>
              <w:instrText xml:space="preserve"> PAGEREF _Toc228612507 \h </w:instrText>
            </w:r>
            <w:r w:rsidR="00061A4F">
              <w:rPr>
                <w:noProof/>
                <w:webHidden/>
              </w:rPr>
            </w:r>
            <w:r w:rsidR="00061A4F">
              <w:rPr>
                <w:noProof/>
                <w:webHidden/>
              </w:rPr>
              <w:fldChar w:fldCharType="separate"/>
            </w:r>
            <w:r w:rsidR="00CF07A3">
              <w:rPr>
                <w:noProof/>
                <w:webHidden/>
              </w:rPr>
              <w:t>8</w:t>
            </w:r>
            <w:r w:rsidR="00061A4F">
              <w:rPr>
                <w:noProof/>
                <w:webHidden/>
              </w:rPr>
              <w:fldChar w:fldCharType="end"/>
            </w:r>
          </w:hyperlink>
        </w:p>
        <w:p w14:paraId="66BA6620" w14:textId="3DE510DF" w:rsidR="00061A4F" w:rsidRDefault="00F21D8B">
          <w:pPr>
            <w:pStyle w:val="TDC1"/>
            <w:tabs>
              <w:tab w:val="right" w:leader="dot" w:pos="9970"/>
            </w:tabs>
            <w:rPr>
              <w:rFonts w:asciiTheme="minorHAnsi" w:eastAsiaTheme="minorEastAsia" w:hAnsiTheme="minorHAnsi" w:cstheme="minorBidi"/>
              <w:noProof/>
              <w:lang w:val="es-ES"/>
            </w:rPr>
          </w:pPr>
          <w:hyperlink w:anchor="_Toc228612508" w:history="1">
            <w:r w:rsidR="00061A4F" w:rsidRPr="00676EBA">
              <w:rPr>
                <w:rStyle w:val="Hipervnculo"/>
                <w:noProof/>
              </w:rPr>
              <w:t>2.        LEY 20/2007 DEL ESTATUTO DEL TRABAJO AUTÓNOMO</w:t>
            </w:r>
            <w:r w:rsidR="00061A4F">
              <w:rPr>
                <w:noProof/>
                <w:webHidden/>
              </w:rPr>
              <w:tab/>
            </w:r>
            <w:r w:rsidR="00061A4F">
              <w:rPr>
                <w:noProof/>
                <w:webHidden/>
              </w:rPr>
              <w:fldChar w:fldCharType="begin"/>
            </w:r>
            <w:r w:rsidR="00061A4F">
              <w:rPr>
                <w:noProof/>
                <w:webHidden/>
              </w:rPr>
              <w:instrText xml:space="preserve"> PAGEREF _Toc228612508 \h </w:instrText>
            </w:r>
            <w:r w:rsidR="00061A4F">
              <w:rPr>
                <w:noProof/>
                <w:webHidden/>
              </w:rPr>
            </w:r>
            <w:r w:rsidR="00061A4F">
              <w:rPr>
                <w:noProof/>
                <w:webHidden/>
              </w:rPr>
              <w:fldChar w:fldCharType="separate"/>
            </w:r>
            <w:r w:rsidR="00CF07A3">
              <w:rPr>
                <w:noProof/>
                <w:webHidden/>
              </w:rPr>
              <w:t>8</w:t>
            </w:r>
            <w:r w:rsidR="00061A4F">
              <w:rPr>
                <w:noProof/>
                <w:webHidden/>
              </w:rPr>
              <w:fldChar w:fldCharType="end"/>
            </w:r>
          </w:hyperlink>
        </w:p>
        <w:p w14:paraId="17ECD3C3" w14:textId="7D539129" w:rsidR="00061A4F" w:rsidRDefault="00F21D8B">
          <w:pPr>
            <w:pStyle w:val="TDC2"/>
            <w:tabs>
              <w:tab w:val="right" w:leader="dot" w:pos="9970"/>
            </w:tabs>
            <w:rPr>
              <w:rFonts w:asciiTheme="minorHAnsi" w:eastAsiaTheme="minorEastAsia" w:hAnsiTheme="minorHAnsi" w:cstheme="minorBidi"/>
              <w:noProof/>
              <w:lang w:val="es-ES"/>
            </w:rPr>
          </w:pPr>
          <w:hyperlink w:anchor="_Toc228612509" w:history="1">
            <w:r w:rsidR="00061A4F" w:rsidRPr="00676EBA">
              <w:rPr>
                <w:rStyle w:val="Hipervnculo"/>
                <w:noProof/>
              </w:rPr>
              <w:t>2.1. OBJETO DE LA LEY</w:t>
            </w:r>
            <w:r w:rsidR="00061A4F">
              <w:rPr>
                <w:noProof/>
                <w:webHidden/>
              </w:rPr>
              <w:tab/>
            </w:r>
            <w:r w:rsidR="00061A4F">
              <w:rPr>
                <w:noProof/>
                <w:webHidden/>
              </w:rPr>
              <w:fldChar w:fldCharType="begin"/>
            </w:r>
            <w:r w:rsidR="00061A4F">
              <w:rPr>
                <w:noProof/>
                <w:webHidden/>
              </w:rPr>
              <w:instrText xml:space="preserve"> PAGEREF _Toc228612509 \h </w:instrText>
            </w:r>
            <w:r w:rsidR="00061A4F">
              <w:rPr>
                <w:noProof/>
                <w:webHidden/>
              </w:rPr>
            </w:r>
            <w:r w:rsidR="00061A4F">
              <w:rPr>
                <w:noProof/>
                <w:webHidden/>
              </w:rPr>
              <w:fldChar w:fldCharType="separate"/>
            </w:r>
            <w:r w:rsidR="00CF07A3">
              <w:rPr>
                <w:noProof/>
                <w:webHidden/>
              </w:rPr>
              <w:t>8</w:t>
            </w:r>
            <w:r w:rsidR="00061A4F">
              <w:rPr>
                <w:noProof/>
                <w:webHidden/>
              </w:rPr>
              <w:fldChar w:fldCharType="end"/>
            </w:r>
          </w:hyperlink>
        </w:p>
        <w:p w14:paraId="73849629" w14:textId="2356ED17" w:rsidR="00061A4F" w:rsidRDefault="00F21D8B">
          <w:pPr>
            <w:pStyle w:val="TDC2"/>
            <w:tabs>
              <w:tab w:val="right" w:leader="dot" w:pos="9970"/>
            </w:tabs>
            <w:rPr>
              <w:rFonts w:asciiTheme="minorHAnsi" w:eastAsiaTheme="minorEastAsia" w:hAnsiTheme="minorHAnsi" w:cstheme="minorBidi"/>
              <w:noProof/>
              <w:lang w:val="es-ES"/>
            </w:rPr>
          </w:pPr>
          <w:hyperlink w:anchor="_Toc228612510" w:history="1">
            <w:r w:rsidR="00061A4F" w:rsidRPr="00676EBA">
              <w:rPr>
                <w:rStyle w:val="Hipervnculo"/>
                <w:noProof/>
              </w:rPr>
              <w:t>2.2. ÁMBITO DE APLICACIÓN Y DEFINICIÓN</w:t>
            </w:r>
            <w:r w:rsidR="00061A4F">
              <w:rPr>
                <w:noProof/>
                <w:webHidden/>
              </w:rPr>
              <w:tab/>
            </w:r>
            <w:r w:rsidR="00F07716">
              <w:rPr>
                <w:noProof/>
                <w:webHidden/>
              </w:rPr>
              <w:t>9</w:t>
            </w:r>
          </w:hyperlink>
        </w:p>
        <w:p w14:paraId="4081972F" w14:textId="0D6F7A63" w:rsidR="00061A4F" w:rsidRDefault="00F21D8B">
          <w:pPr>
            <w:pStyle w:val="TDC2"/>
            <w:tabs>
              <w:tab w:val="right" w:leader="dot" w:pos="9970"/>
            </w:tabs>
            <w:rPr>
              <w:rFonts w:asciiTheme="minorHAnsi" w:eastAsiaTheme="minorEastAsia" w:hAnsiTheme="minorHAnsi" w:cstheme="minorBidi"/>
              <w:noProof/>
              <w:lang w:val="es-ES"/>
            </w:rPr>
          </w:pPr>
          <w:hyperlink w:anchor="_Toc228612511" w:history="1">
            <w:r w:rsidR="00061A4F" w:rsidRPr="00676EBA">
              <w:rPr>
                <w:rStyle w:val="Hipervnculo"/>
                <w:noProof/>
              </w:rPr>
              <w:t>2.3. TIPOS DE AUTÓNOMOS</w:t>
            </w:r>
            <w:r w:rsidR="00061A4F">
              <w:rPr>
                <w:noProof/>
                <w:webHidden/>
              </w:rPr>
              <w:tab/>
            </w:r>
            <w:r w:rsidR="00061A4F">
              <w:rPr>
                <w:noProof/>
                <w:webHidden/>
              </w:rPr>
              <w:fldChar w:fldCharType="begin"/>
            </w:r>
            <w:r w:rsidR="00061A4F">
              <w:rPr>
                <w:noProof/>
                <w:webHidden/>
              </w:rPr>
              <w:instrText xml:space="preserve"> PAGEREF _Toc228612511 \h </w:instrText>
            </w:r>
            <w:r w:rsidR="00061A4F">
              <w:rPr>
                <w:noProof/>
                <w:webHidden/>
              </w:rPr>
            </w:r>
            <w:r w:rsidR="00061A4F">
              <w:rPr>
                <w:noProof/>
                <w:webHidden/>
              </w:rPr>
              <w:fldChar w:fldCharType="separate"/>
            </w:r>
            <w:r w:rsidR="00CF07A3">
              <w:rPr>
                <w:noProof/>
                <w:webHidden/>
              </w:rPr>
              <w:t>9</w:t>
            </w:r>
            <w:r w:rsidR="00061A4F">
              <w:rPr>
                <w:noProof/>
                <w:webHidden/>
              </w:rPr>
              <w:fldChar w:fldCharType="end"/>
            </w:r>
          </w:hyperlink>
        </w:p>
        <w:p w14:paraId="4691BC51" w14:textId="6C3DD680" w:rsidR="00061A4F" w:rsidRDefault="00F21D8B">
          <w:pPr>
            <w:pStyle w:val="TDC2"/>
            <w:tabs>
              <w:tab w:val="right" w:leader="dot" w:pos="9970"/>
            </w:tabs>
            <w:rPr>
              <w:rFonts w:asciiTheme="minorHAnsi" w:eastAsiaTheme="minorEastAsia" w:hAnsiTheme="minorHAnsi" w:cstheme="minorBidi"/>
              <w:noProof/>
              <w:lang w:val="es-ES"/>
            </w:rPr>
          </w:pPr>
          <w:hyperlink w:anchor="_Toc228612512" w:history="1">
            <w:r w:rsidR="00061A4F" w:rsidRPr="00676EBA">
              <w:rPr>
                <w:rStyle w:val="Hipervnculo"/>
                <w:noProof/>
              </w:rPr>
              <w:t>2.4. FUENTES DEL RÉGIMEN PROFESIONAL</w:t>
            </w:r>
            <w:r w:rsidR="00061A4F">
              <w:rPr>
                <w:noProof/>
                <w:webHidden/>
              </w:rPr>
              <w:tab/>
            </w:r>
            <w:r w:rsidR="00061A4F">
              <w:rPr>
                <w:noProof/>
                <w:webHidden/>
              </w:rPr>
              <w:fldChar w:fldCharType="begin"/>
            </w:r>
            <w:r w:rsidR="00061A4F">
              <w:rPr>
                <w:noProof/>
                <w:webHidden/>
              </w:rPr>
              <w:instrText xml:space="preserve"> PAGEREF _Toc228612512 \h </w:instrText>
            </w:r>
            <w:r w:rsidR="00061A4F">
              <w:rPr>
                <w:noProof/>
                <w:webHidden/>
              </w:rPr>
            </w:r>
            <w:r w:rsidR="00061A4F">
              <w:rPr>
                <w:noProof/>
                <w:webHidden/>
              </w:rPr>
              <w:fldChar w:fldCharType="separate"/>
            </w:r>
            <w:r w:rsidR="00CF07A3">
              <w:rPr>
                <w:noProof/>
                <w:webHidden/>
              </w:rPr>
              <w:t>10</w:t>
            </w:r>
            <w:r w:rsidR="00061A4F">
              <w:rPr>
                <w:noProof/>
                <w:webHidden/>
              </w:rPr>
              <w:fldChar w:fldCharType="end"/>
            </w:r>
          </w:hyperlink>
        </w:p>
        <w:p w14:paraId="5FF24BE3" w14:textId="0A73E45A" w:rsidR="00061A4F" w:rsidRDefault="00F21D8B">
          <w:pPr>
            <w:pStyle w:val="TDC2"/>
            <w:tabs>
              <w:tab w:val="right" w:leader="dot" w:pos="9970"/>
            </w:tabs>
            <w:rPr>
              <w:rFonts w:asciiTheme="minorHAnsi" w:eastAsiaTheme="minorEastAsia" w:hAnsiTheme="minorHAnsi" w:cstheme="minorBidi"/>
              <w:noProof/>
              <w:lang w:val="es-ES"/>
            </w:rPr>
          </w:pPr>
          <w:hyperlink w:anchor="_Toc228612513" w:history="1">
            <w:r w:rsidR="00061A4F" w:rsidRPr="00676EBA">
              <w:rPr>
                <w:rStyle w:val="Hipervnculo"/>
                <w:noProof/>
              </w:rPr>
              <w:t>2.5. DERECHOS DEL AUTÓNOMO</w:t>
            </w:r>
            <w:r w:rsidR="00061A4F">
              <w:rPr>
                <w:noProof/>
                <w:webHidden/>
              </w:rPr>
              <w:tab/>
            </w:r>
            <w:r w:rsidR="00061A4F">
              <w:rPr>
                <w:noProof/>
                <w:webHidden/>
              </w:rPr>
              <w:fldChar w:fldCharType="begin"/>
            </w:r>
            <w:r w:rsidR="00061A4F">
              <w:rPr>
                <w:noProof/>
                <w:webHidden/>
              </w:rPr>
              <w:instrText xml:space="preserve"> PAGEREF _Toc228612513 \h </w:instrText>
            </w:r>
            <w:r w:rsidR="00061A4F">
              <w:rPr>
                <w:noProof/>
                <w:webHidden/>
              </w:rPr>
            </w:r>
            <w:r w:rsidR="00061A4F">
              <w:rPr>
                <w:noProof/>
                <w:webHidden/>
              </w:rPr>
              <w:fldChar w:fldCharType="separate"/>
            </w:r>
            <w:r w:rsidR="00CF07A3">
              <w:rPr>
                <w:noProof/>
                <w:webHidden/>
              </w:rPr>
              <w:t>10</w:t>
            </w:r>
            <w:r w:rsidR="00061A4F">
              <w:rPr>
                <w:noProof/>
                <w:webHidden/>
              </w:rPr>
              <w:fldChar w:fldCharType="end"/>
            </w:r>
          </w:hyperlink>
        </w:p>
        <w:p w14:paraId="6D5622D9" w14:textId="357F0F60" w:rsidR="00061A4F" w:rsidRDefault="00F21D8B">
          <w:pPr>
            <w:pStyle w:val="TDC2"/>
            <w:tabs>
              <w:tab w:val="right" w:leader="dot" w:pos="9970"/>
            </w:tabs>
            <w:rPr>
              <w:rFonts w:asciiTheme="minorHAnsi" w:eastAsiaTheme="minorEastAsia" w:hAnsiTheme="minorHAnsi" w:cstheme="minorBidi"/>
              <w:noProof/>
              <w:lang w:val="es-ES"/>
            </w:rPr>
          </w:pPr>
          <w:hyperlink w:anchor="_Toc228612514" w:history="1">
            <w:r w:rsidR="00061A4F" w:rsidRPr="00676EBA">
              <w:rPr>
                <w:rStyle w:val="Hipervnculo"/>
                <w:noProof/>
              </w:rPr>
              <w:t>2.6. OBLIGACIONES DEL AUTÓNOMO</w:t>
            </w:r>
            <w:r w:rsidR="00061A4F">
              <w:rPr>
                <w:noProof/>
                <w:webHidden/>
              </w:rPr>
              <w:tab/>
            </w:r>
            <w:r w:rsidR="00061A4F">
              <w:rPr>
                <w:noProof/>
                <w:webHidden/>
              </w:rPr>
              <w:fldChar w:fldCharType="begin"/>
            </w:r>
            <w:r w:rsidR="00061A4F">
              <w:rPr>
                <w:noProof/>
                <w:webHidden/>
              </w:rPr>
              <w:instrText xml:space="preserve"> PAGEREF _Toc228612514 \h </w:instrText>
            </w:r>
            <w:r w:rsidR="00061A4F">
              <w:rPr>
                <w:noProof/>
                <w:webHidden/>
              </w:rPr>
            </w:r>
            <w:r w:rsidR="00061A4F">
              <w:rPr>
                <w:noProof/>
                <w:webHidden/>
              </w:rPr>
              <w:fldChar w:fldCharType="separate"/>
            </w:r>
            <w:r w:rsidR="00CF07A3">
              <w:rPr>
                <w:noProof/>
                <w:webHidden/>
              </w:rPr>
              <w:t>11</w:t>
            </w:r>
            <w:r w:rsidR="00061A4F">
              <w:rPr>
                <w:noProof/>
                <w:webHidden/>
              </w:rPr>
              <w:fldChar w:fldCharType="end"/>
            </w:r>
          </w:hyperlink>
        </w:p>
        <w:p w14:paraId="1C83C171" w14:textId="7D18C4AD" w:rsidR="00061A4F" w:rsidRDefault="00F21D8B">
          <w:pPr>
            <w:pStyle w:val="TDC2"/>
            <w:tabs>
              <w:tab w:val="right" w:leader="dot" w:pos="9970"/>
            </w:tabs>
            <w:rPr>
              <w:rFonts w:asciiTheme="minorHAnsi" w:eastAsiaTheme="minorEastAsia" w:hAnsiTheme="minorHAnsi" w:cstheme="minorBidi"/>
              <w:noProof/>
              <w:lang w:val="es-ES"/>
            </w:rPr>
          </w:pPr>
          <w:hyperlink w:anchor="_Toc228612515" w:history="1">
            <w:r w:rsidR="00061A4F" w:rsidRPr="00676EBA">
              <w:rPr>
                <w:rStyle w:val="Hipervnculo"/>
                <w:noProof/>
              </w:rPr>
              <w:t>2.7. RELACIÓN JURÍDICA</w:t>
            </w:r>
            <w:r w:rsidR="00061A4F">
              <w:rPr>
                <w:noProof/>
                <w:webHidden/>
              </w:rPr>
              <w:tab/>
            </w:r>
            <w:r w:rsidR="00061A4F">
              <w:rPr>
                <w:noProof/>
                <w:webHidden/>
              </w:rPr>
              <w:fldChar w:fldCharType="begin"/>
            </w:r>
            <w:r w:rsidR="00061A4F">
              <w:rPr>
                <w:noProof/>
                <w:webHidden/>
              </w:rPr>
              <w:instrText xml:space="preserve"> PAGEREF _Toc228612515 \h </w:instrText>
            </w:r>
            <w:r w:rsidR="00061A4F">
              <w:rPr>
                <w:noProof/>
                <w:webHidden/>
              </w:rPr>
            </w:r>
            <w:r w:rsidR="00061A4F">
              <w:rPr>
                <w:noProof/>
                <w:webHidden/>
              </w:rPr>
              <w:fldChar w:fldCharType="separate"/>
            </w:r>
            <w:r w:rsidR="00CF07A3">
              <w:rPr>
                <w:noProof/>
                <w:webHidden/>
              </w:rPr>
              <w:t>11</w:t>
            </w:r>
            <w:r w:rsidR="00061A4F">
              <w:rPr>
                <w:noProof/>
                <w:webHidden/>
              </w:rPr>
              <w:fldChar w:fldCharType="end"/>
            </w:r>
          </w:hyperlink>
        </w:p>
        <w:p w14:paraId="05A0C107" w14:textId="7DBA53B4" w:rsidR="00061A4F" w:rsidRDefault="00F21D8B">
          <w:pPr>
            <w:pStyle w:val="TDC2"/>
            <w:tabs>
              <w:tab w:val="right" w:leader="dot" w:pos="9970"/>
            </w:tabs>
            <w:rPr>
              <w:rFonts w:asciiTheme="minorHAnsi" w:eastAsiaTheme="minorEastAsia" w:hAnsiTheme="minorHAnsi" w:cstheme="minorBidi"/>
              <w:noProof/>
              <w:lang w:val="es-ES"/>
            </w:rPr>
          </w:pPr>
          <w:hyperlink w:anchor="_Toc228612516" w:history="1">
            <w:r w:rsidR="00061A4F" w:rsidRPr="00676EBA">
              <w:rPr>
                <w:rStyle w:val="Hipervnculo"/>
                <w:noProof/>
              </w:rPr>
              <w:t>2.8. PREVENCIÓN DE RIESGOS LABORALES</w:t>
            </w:r>
            <w:r w:rsidR="00061A4F">
              <w:rPr>
                <w:noProof/>
                <w:webHidden/>
              </w:rPr>
              <w:tab/>
            </w:r>
            <w:r w:rsidR="00061A4F">
              <w:rPr>
                <w:noProof/>
                <w:webHidden/>
              </w:rPr>
              <w:fldChar w:fldCharType="begin"/>
            </w:r>
            <w:r w:rsidR="00061A4F">
              <w:rPr>
                <w:noProof/>
                <w:webHidden/>
              </w:rPr>
              <w:instrText xml:space="preserve"> PAGEREF _Toc228612516 \h </w:instrText>
            </w:r>
            <w:r w:rsidR="00061A4F">
              <w:rPr>
                <w:noProof/>
                <w:webHidden/>
              </w:rPr>
            </w:r>
            <w:r w:rsidR="00061A4F">
              <w:rPr>
                <w:noProof/>
                <w:webHidden/>
              </w:rPr>
              <w:fldChar w:fldCharType="separate"/>
            </w:r>
            <w:r w:rsidR="00CF07A3">
              <w:rPr>
                <w:noProof/>
                <w:webHidden/>
              </w:rPr>
              <w:t>11</w:t>
            </w:r>
            <w:r w:rsidR="00061A4F">
              <w:rPr>
                <w:noProof/>
                <w:webHidden/>
              </w:rPr>
              <w:fldChar w:fldCharType="end"/>
            </w:r>
          </w:hyperlink>
        </w:p>
        <w:p w14:paraId="0319ED22" w14:textId="1A5F627C" w:rsidR="00061A4F" w:rsidRDefault="00F21D8B">
          <w:pPr>
            <w:pStyle w:val="TDC2"/>
            <w:tabs>
              <w:tab w:val="right" w:leader="dot" w:pos="9970"/>
            </w:tabs>
            <w:rPr>
              <w:rFonts w:asciiTheme="minorHAnsi" w:eastAsiaTheme="minorEastAsia" w:hAnsiTheme="minorHAnsi" w:cstheme="minorBidi"/>
              <w:noProof/>
              <w:lang w:val="es-ES"/>
            </w:rPr>
          </w:pPr>
          <w:hyperlink w:anchor="_Toc228612517" w:history="1">
            <w:r w:rsidR="00061A4F" w:rsidRPr="00676EBA">
              <w:rPr>
                <w:rStyle w:val="Hipervnculo"/>
                <w:noProof/>
              </w:rPr>
              <w:t>2.9. PROTECCIÓN SOCIAL</w:t>
            </w:r>
            <w:r w:rsidR="00061A4F">
              <w:rPr>
                <w:noProof/>
                <w:webHidden/>
              </w:rPr>
              <w:tab/>
            </w:r>
            <w:r w:rsidR="00061A4F">
              <w:rPr>
                <w:noProof/>
                <w:webHidden/>
              </w:rPr>
              <w:fldChar w:fldCharType="begin"/>
            </w:r>
            <w:r w:rsidR="00061A4F">
              <w:rPr>
                <w:noProof/>
                <w:webHidden/>
              </w:rPr>
              <w:instrText xml:space="preserve"> PAGEREF _Toc228612517 \h </w:instrText>
            </w:r>
            <w:r w:rsidR="00061A4F">
              <w:rPr>
                <w:noProof/>
                <w:webHidden/>
              </w:rPr>
            </w:r>
            <w:r w:rsidR="00061A4F">
              <w:rPr>
                <w:noProof/>
                <w:webHidden/>
              </w:rPr>
              <w:fldChar w:fldCharType="separate"/>
            </w:r>
            <w:r w:rsidR="00CF07A3">
              <w:rPr>
                <w:noProof/>
                <w:webHidden/>
              </w:rPr>
              <w:t>12</w:t>
            </w:r>
            <w:r w:rsidR="00061A4F">
              <w:rPr>
                <w:noProof/>
                <w:webHidden/>
              </w:rPr>
              <w:fldChar w:fldCharType="end"/>
            </w:r>
          </w:hyperlink>
        </w:p>
        <w:p w14:paraId="14AADEB0" w14:textId="598B736B" w:rsidR="00061A4F" w:rsidRDefault="00F21D8B">
          <w:pPr>
            <w:pStyle w:val="TDC2"/>
            <w:tabs>
              <w:tab w:val="right" w:leader="dot" w:pos="9970"/>
            </w:tabs>
            <w:rPr>
              <w:rFonts w:asciiTheme="minorHAnsi" w:eastAsiaTheme="minorEastAsia" w:hAnsiTheme="minorHAnsi" w:cstheme="minorBidi"/>
              <w:noProof/>
              <w:lang w:val="es-ES"/>
            </w:rPr>
          </w:pPr>
          <w:hyperlink w:anchor="_Toc228612518" w:history="1">
            <w:r w:rsidR="00061A4F" w:rsidRPr="00676EBA">
              <w:rPr>
                <w:rStyle w:val="Hipervnculo"/>
                <w:noProof/>
              </w:rPr>
              <w:t>2.10. CESE DE ACTIVIDAD (PARO DEL AUTÓNOMO)</w:t>
            </w:r>
            <w:r w:rsidR="00061A4F">
              <w:rPr>
                <w:noProof/>
                <w:webHidden/>
              </w:rPr>
              <w:tab/>
            </w:r>
            <w:r w:rsidR="00061A4F">
              <w:rPr>
                <w:noProof/>
                <w:webHidden/>
              </w:rPr>
              <w:fldChar w:fldCharType="begin"/>
            </w:r>
            <w:r w:rsidR="00061A4F">
              <w:rPr>
                <w:noProof/>
                <w:webHidden/>
              </w:rPr>
              <w:instrText xml:space="preserve"> PAGEREF _Toc228612518 \h </w:instrText>
            </w:r>
            <w:r w:rsidR="00061A4F">
              <w:rPr>
                <w:noProof/>
                <w:webHidden/>
              </w:rPr>
            </w:r>
            <w:r w:rsidR="00061A4F">
              <w:rPr>
                <w:noProof/>
                <w:webHidden/>
              </w:rPr>
              <w:fldChar w:fldCharType="separate"/>
            </w:r>
            <w:r w:rsidR="00CF07A3">
              <w:rPr>
                <w:noProof/>
                <w:webHidden/>
              </w:rPr>
              <w:t>12</w:t>
            </w:r>
            <w:r w:rsidR="00061A4F">
              <w:rPr>
                <w:noProof/>
                <w:webHidden/>
              </w:rPr>
              <w:fldChar w:fldCharType="end"/>
            </w:r>
          </w:hyperlink>
        </w:p>
        <w:p w14:paraId="7A2DB54B" w14:textId="4F00AC7E" w:rsidR="00061A4F" w:rsidRDefault="00F21D8B">
          <w:pPr>
            <w:pStyle w:val="TDC2"/>
            <w:tabs>
              <w:tab w:val="right" w:leader="dot" w:pos="9970"/>
            </w:tabs>
            <w:rPr>
              <w:rFonts w:asciiTheme="minorHAnsi" w:eastAsiaTheme="minorEastAsia" w:hAnsiTheme="minorHAnsi" w:cstheme="minorBidi"/>
              <w:noProof/>
              <w:lang w:val="es-ES"/>
            </w:rPr>
          </w:pPr>
          <w:hyperlink w:anchor="_Toc228612519" w:history="1">
            <w:r w:rsidR="00061A4F" w:rsidRPr="00676EBA">
              <w:rPr>
                <w:rStyle w:val="Hipervnculo"/>
                <w:noProof/>
              </w:rPr>
              <w:t>2.11. CONCILIACIÓN FAMILIAR</w:t>
            </w:r>
            <w:r w:rsidR="00061A4F">
              <w:rPr>
                <w:noProof/>
                <w:webHidden/>
              </w:rPr>
              <w:tab/>
            </w:r>
            <w:r w:rsidR="00061A4F">
              <w:rPr>
                <w:noProof/>
                <w:webHidden/>
              </w:rPr>
              <w:fldChar w:fldCharType="begin"/>
            </w:r>
            <w:r w:rsidR="00061A4F">
              <w:rPr>
                <w:noProof/>
                <w:webHidden/>
              </w:rPr>
              <w:instrText xml:space="preserve"> PAGEREF _Toc228612519 \h </w:instrText>
            </w:r>
            <w:r w:rsidR="00061A4F">
              <w:rPr>
                <w:noProof/>
                <w:webHidden/>
              </w:rPr>
            </w:r>
            <w:r w:rsidR="00061A4F">
              <w:rPr>
                <w:noProof/>
                <w:webHidden/>
              </w:rPr>
              <w:fldChar w:fldCharType="separate"/>
            </w:r>
            <w:r w:rsidR="00CF07A3">
              <w:rPr>
                <w:noProof/>
                <w:webHidden/>
              </w:rPr>
              <w:t>12</w:t>
            </w:r>
            <w:r w:rsidR="00061A4F">
              <w:rPr>
                <w:noProof/>
                <w:webHidden/>
              </w:rPr>
              <w:fldChar w:fldCharType="end"/>
            </w:r>
          </w:hyperlink>
        </w:p>
        <w:p w14:paraId="4690E74C" w14:textId="088B35B5" w:rsidR="00061A4F" w:rsidRDefault="00F21D8B">
          <w:pPr>
            <w:pStyle w:val="TDC2"/>
            <w:tabs>
              <w:tab w:val="right" w:leader="dot" w:pos="9970"/>
            </w:tabs>
            <w:rPr>
              <w:rFonts w:asciiTheme="minorHAnsi" w:eastAsiaTheme="minorEastAsia" w:hAnsiTheme="minorHAnsi" w:cstheme="minorBidi"/>
              <w:noProof/>
              <w:lang w:val="es-ES"/>
            </w:rPr>
          </w:pPr>
          <w:hyperlink w:anchor="_Toc228612520" w:history="1">
            <w:r w:rsidR="00061A4F" w:rsidRPr="00676EBA">
              <w:rPr>
                <w:rStyle w:val="Hipervnculo"/>
                <w:noProof/>
              </w:rPr>
              <w:t>2.12. FOMENTO DEL AUTOEMPLEO</w:t>
            </w:r>
            <w:r w:rsidR="00061A4F">
              <w:rPr>
                <w:noProof/>
                <w:webHidden/>
              </w:rPr>
              <w:tab/>
            </w:r>
            <w:r w:rsidR="00061A4F">
              <w:rPr>
                <w:noProof/>
                <w:webHidden/>
              </w:rPr>
              <w:fldChar w:fldCharType="begin"/>
            </w:r>
            <w:r w:rsidR="00061A4F">
              <w:rPr>
                <w:noProof/>
                <w:webHidden/>
              </w:rPr>
              <w:instrText xml:space="preserve"> PAGEREF _Toc228612520 \h </w:instrText>
            </w:r>
            <w:r w:rsidR="00061A4F">
              <w:rPr>
                <w:noProof/>
                <w:webHidden/>
              </w:rPr>
            </w:r>
            <w:r w:rsidR="00061A4F">
              <w:rPr>
                <w:noProof/>
                <w:webHidden/>
              </w:rPr>
              <w:fldChar w:fldCharType="separate"/>
            </w:r>
            <w:r w:rsidR="00CF07A3">
              <w:rPr>
                <w:noProof/>
                <w:webHidden/>
              </w:rPr>
              <w:t>12</w:t>
            </w:r>
            <w:r w:rsidR="00061A4F">
              <w:rPr>
                <w:noProof/>
                <w:webHidden/>
              </w:rPr>
              <w:fldChar w:fldCharType="end"/>
            </w:r>
          </w:hyperlink>
        </w:p>
        <w:p w14:paraId="40061B90" w14:textId="39012FD4" w:rsidR="00061A4F" w:rsidRDefault="00F21D8B">
          <w:pPr>
            <w:pStyle w:val="TDC2"/>
            <w:tabs>
              <w:tab w:val="right" w:leader="dot" w:pos="9970"/>
            </w:tabs>
            <w:rPr>
              <w:rFonts w:asciiTheme="minorHAnsi" w:eastAsiaTheme="minorEastAsia" w:hAnsiTheme="minorHAnsi" w:cstheme="minorBidi"/>
              <w:noProof/>
              <w:lang w:val="es-ES"/>
            </w:rPr>
          </w:pPr>
          <w:hyperlink w:anchor="_Toc228612521" w:history="1">
            <w:r w:rsidR="00061A4F" w:rsidRPr="00676EBA">
              <w:rPr>
                <w:rStyle w:val="Hipervnculo"/>
                <w:noProof/>
              </w:rPr>
              <w:t>2.13. MEDIDAS CLAVE DE LA LEY</w:t>
            </w:r>
            <w:r w:rsidR="00061A4F">
              <w:rPr>
                <w:noProof/>
                <w:webHidden/>
              </w:rPr>
              <w:tab/>
            </w:r>
            <w:r w:rsidR="00F07716">
              <w:rPr>
                <w:noProof/>
                <w:webHidden/>
              </w:rPr>
              <w:t>13</w:t>
            </w:r>
          </w:hyperlink>
        </w:p>
        <w:p w14:paraId="455C2BB1" w14:textId="68AEA8B5" w:rsidR="00061A4F" w:rsidRDefault="00F21D8B">
          <w:pPr>
            <w:pStyle w:val="TDC1"/>
            <w:tabs>
              <w:tab w:val="left" w:pos="440"/>
              <w:tab w:val="right" w:leader="dot" w:pos="9970"/>
            </w:tabs>
            <w:rPr>
              <w:rFonts w:asciiTheme="minorHAnsi" w:eastAsiaTheme="minorEastAsia" w:hAnsiTheme="minorHAnsi" w:cstheme="minorBidi"/>
              <w:noProof/>
              <w:lang w:val="es-ES"/>
            </w:rPr>
          </w:pPr>
          <w:hyperlink w:anchor="_Toc228612522" w:history="1">
            <w:r w:rsidR="00061A4F" w:rsidRPr="00676EBA">
              <w:rPr>
                <w:rStyle w:val="Hipervnculo"/>
                <w:noProof/>
              </w:rPr>
              <w:t>3.</w:t>
            </w:r>
            <w:r w:rsidR="00061A4F">
              <w:rPr>
                <w:rFonts w:asciiTheme="minorHAnsi" w:eastAsiaTheme="minorEastAsia" w:hAnsiTheme="minorHAnsi" w:cstheme="minorBidi"/>
                <w:noProof/>
                <w:lang w:val="es-ES"/>
              </w:rPr>
              <w:tab/>
            </w:r>
            <w:r w:rsidR="00A8040D" w:rsidRPr="00676EBA">
              <w:rPr>
                <w:rStyle w:val="Hipervnculo"/>
                <w:noProof/>
              </w:rPr>
              <w:t>REAL DECRETO 197/2009, DESARROLLO REGLAMENTARIO</w:t>
            </w:r>
            <w:r w:rsidR="00061A4F">
              <w:rPr>
                <w:noProof/>
                <w:webHidden/>
              </w:rPr>
              <w:tab/>
            </w:r>
            <w:r w:rsidR="00061A4F">
              <w:rPr>
                <w:noProof/>
                <w:webHidden/>
              </w:rPr>
              <w:fldChar w:fldCharType="begin"/>
            </w:r>
            <w:r w:rsidR="00061A4F">
              <w:rPr>
                <w:noProof/>
                <w:webHidden/>
              </w:rPr>
              <w:instrText xml:space="preserve"> PAGEREF _Toc228612522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7C0510F8" w14:textId="64B75FA5" w:rsidR="00061A4F" w:rsidRDefault="00F21D8B">
          <w:pPr>
            <w:pStyle w:val="TDC2"/>
            <w:tabs>
              <w:tab w:val="right" w:leader="dot" w:pos="9970"/>
            </w:tabs>
            <w:rPr>
              <w:rFonts w:asciiTheme="minorHAnsi" w:eastAsiaTheme="minorEastAsia" w:hAnsiTheme="minorHAnsi" w:cstheme="minorBidi"/>
              <w:noProof/>
              <w:lang w:val="es-ES"/>
            </w:rPr>
          </w:pPr>
          <w:hyperlink w:anchor="_Toc228612523" w:history="1">
            <w:r w:rsidR="00061A4F" w:rsidRPr="00676EBA">
              <w:rPr>
                <w:rStyle w:val="Hipervnculo"/>
                <w:noProof/>
              </w:rPr>
              <w:t>3.1. DESARROLLO DEL TRADE (Trabajador Autónomo Económicamente Dependiente):</w:t>
            </w:r>
            <w:r w:rsidR="00061A4F">
              <w:rPr>
                <w:noProof/>
                <w:webHidden/>
              </w:rPr>
              <w:tab/>
            </w:r>
            <w:r w:rsidR="00061A4F">
              <w:rPr>
                <w:noProof/>
                <w:webHidden/>
              </w:rPr>
              <w:fldChar w:fldCharType="begin"/>
            </w:r>
            <w:r w:rsidR="00061A4F">
              <w:rPr>
                <w:noProof/>
                <w:webHidden/>
              </w:rPr>
              <w:instrText xml:space="preserve"> PAGEREF _Toc228612523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6968FAF8" w14:textId="64B0E671" w:rsidR="00061A4F" w:rsidRDefault="00F21D8B">
          <w:pPr>
            <w:pStyle w:val="TDC1"/>
            <w:tabs>
              <w:tab w:val="left" w:pos="440"/>
              <w:tab w:val="right" w:leader="dot" w:pos="9970"/>
            </w:tabs>
            <w:rPr>
              <w:rFonts w:asciiTheme="minorHAnsi" w:eastAsiaTheme="minorEastAsia" w:hAnsiTheme="minorHAnsi" w:cstheme="minorBidi"/>
              <w:noProof/>
              <w:lang w:val="es-ES"/>
            </w:rPr>
          </w:pPr>
          <w:hyperlink w:anchor="_Toc228612524" w:history="1">
            <w:r w:rsidR="00061A4F" w:rsidRPr="00676EBA">
              <w:rPr>
                <w:rStyle w:val="Hipervnculo"/>
                <w:noProof/>
              </w:rPr>
              <w:t xml:space="preserve">4. </w:t>
            </w:r>
            <w:r w:rsidR="00061A4F">
              <w:rPr>
                <w:rFonts w:asciiTheme="minorHAnsi" w:eastAsiaTheme="minorEastAsia" w:hAnsiTheme="minorHAnsi" w:cstheme="minorBidi"/>
                <w:noProof/>
                <w:lang w:val="es-ES"/>
              </w:rPr>
              <w:tab/>
            </w:r>
            <w:r w:rsidR="00A8040D" w:rsidRPr="00676EBA">
              <w:rPr>
                <w:rStyle w:val="Hipervnculo"/>
                <w:noProof/>
              </w:rPr>
              <w:t xml:space="preserve">LEY 32/2010 </w:t>
            </w:r>
            <w:r w:rsidR="00A8040D">
              <w:rPr>
                <w:rStyle w:val="Hipervnculo"/>
                <w:noProof/>
              </w:rPr>
              <w:t>Y</w:t>
            </w:r>
            <w:r w:rsidR="00A8040D" w:rsidRPr="00676EBA">
              <w:rPr>
                <w:rStyle w:val="Hipervnculo"/>
                <w:noProof/>
              </w:rPr>
              <w:t xml:space="preserve"> RD 1541/2011</w:t>
            </w:r>
            <w:r w:rsidR="00061A4F">
              <w:rPr>
                <w:noProof/>
                <w:webHidden/>
              </w:rPr>
              <w:tab/>
            </w:r>
            <w:r w:rsidR="00061A4F">
              <w:rPr>
                <w:noProof/>
                <w:webHidden/>
              </w:rPr>
              <w:fldChar w:fldCharType="begin"/>
            </w:r>
            <w:r w:rsidR="00061A4F">
              <w:rPr>
                <w:noProof/>
                <w:webHidden/>
              </w:rPr>
              <w:instrText xml:space="preserve"> PAGEREF _Toc228612524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7B70E61D" w14:textId="283D02A2" w:rsidR="00061A4F" w:rsidRDefault="00F21D8B">
          <w:pPr>
            <w:pStyle w:val="TDC2"/>
            <w:tabs>
              <w:tab w:val="right" w:leader="dot" w:pos="9970"/>
            </w:tabs>
            <w:rPr>
              <w:rFonts w:asciiTheme="minorHAnsi" w:eastAsiaTheme="minorEastAsia" w:hAnsiTheme="minorHAnsi" w:cstheme="minorBidi"/>
              <w:noProof/>
              <w:lang w:val="es-ES"/>
            </w:rPr>
          </w:pPr>
          <w:hyperlink w:anchor="_Toc228612525" w:history="1">
            <w:r w:rsidR="00061A4F" w:rsidRPr="00676EBA">
              <w:rPr>
                <w:rStyle w:val="Hipervnculo"/>
                <w:noProof/>
              </w:rPr>
              <w:t>4.1. CESE DE ACTIVIDAD</w:t>
            </w:r>
            <w:r w:rsidR="00061A4F">
              <w:rPr>
                <w:noProof/>
                <w:webHidden/>
              </w:rPr>
              <w:tab/>
            </w:r>
            <w:r w:rsidR="00061A4F">
              <w:rPr>
                <w:noProof/>
                <w:webHidden/>
              </w:rPr>
              <w:fldChar w:fldCharType="begin"/>
            </w:r>
            <w:r w:rsidR="00061A4F">
              <w:rPr>
                <w:noProof/>
                <w:webHidden/>
              </w:rPr>
              <w:instrText xml:space="preserve"> PAGEREF _Toc228612525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3538E790" w14:textId="18632564"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26" w:history="1">
            <w:r w:rsidR="00061A4F" w:rsidRPr="00676EBA">
              <w:rPr>
                <w:rStyle w:val="Hipervnculo"/>
                <w:noProof/>
              </w:rPr>
              <w:t xml:space="preserve">5.    </w:t>
            </w:r>
            <w:r w:rsidR="00A8040D" w:rsidRPr="00676EBA">
              <w:rPr>
                <w:rStyle w:val="Hipervnculo"/>
                <w:noProof/>
              </w:rPr>
              <w:t>REAL DECRETO LEGISLATIVO 8/2015</w:t>
            </w:r>
            <w:r w:rsidR="00061A4F">
              <w:rPr>
                <w:noProof/>
                <w:webHidden/>
              </w:rPr>
              <w:tab/>
            </w:r>
            <w:r w:rsidR="00061A4F">
              <w:rPr>
                <w:noProof/>
                <w:webHidden/>
              </w:rPr>
              <w:fldChar w:fldCharType="begin"/>
            </w:r>
            <w:r w:rsidR="00061A4F">
              <w:rPr>
                <w:noProof/>
                <w:webHidden/>
              </w:rPr>
              <w:instrText xml:space="preserve"> PAGEREF _Toc228612526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6318510F" w14:textId="07BE5E13" w:rsidR="00061A4F" w:rsidRDefault="00F21D8B">
          <w:pPr>
            <w:pStyle w:val="TDC2"/>
            <w:tabs>
              <w:tab w:val="right" w:leader="dot" w:pos="9970"/>
            </w:tabs>
            <w:rPr>
              <w:rFonts w:asciiTheme="minorHAnsi" w:eastAsiaTheme="minorEastAsia" w:hAnsiTheme="minorHAnsi" w:cstheme="minorBidi"/>
              <w:noProof/>
              <w:lang w:val="es-ES"/>
            </w:rPr>
          </w:pPr>
          <w:hyperlink w:anchor="_Toc228612527" w:history="1">
            <w:r w:rsidR="00061A4F" w:rsidRPr="00676EBA">
              <w:rPr>
                <w:rStyle w:val="Hipervnculo"/>
                <w:noProof/>
              </w:rPr>
              <w:t>5.1. SEGURIDAD SOCIAL</w:t>
            </w:r>
            <w:r w:rsidR="00061A4F">
              <w:rPr>
                <w:noProof/>
                <w:webHidden/>
              </w:rPr>
              <w:tab/>
            </w:r>
            <w:r w:rsidR="00061A4F">
              <w:rPr>
                <w:noProof/>
                <w:webHidden/>
              </w:rPr>
              <w:fldChar w:fldCharType="begin"/>
            </w:r>
            <w:r w:rsidR="00061A4F">
              <w:rPr>
                <w:noProof/>
                <w:webHidden/>
              </w:rPr>
              <w:instrText xml:space="preserve"> PAGEREF _Toc228612527 \h </w:instrText>
            </w:r>
            <w:r w:rsidR="00061A4F">
              <w:rPr>
                <w:noProof/>
                <w:webHidden/>
              </w:rPr>
            </w:r>
            <w:r w:rsidR="00061A4F">
              <w:rPr>
                <w:noProof/>
                <w:webHidden/>
              </w:rPr>
              <w:fldChar w:fldCharType="separate"/>
            </w:r>
            <w:r w:rsidR="00CF07A3">
              <w:rPr>
                <w:noProof/>
                <w:webHidden/>
              </w:rPr>
              <w:t>13</w:t>
            </w:r>
            <w:r w:rsidR="00061A4F">
              <w:rPr>
                <w:noProof/>
                <w:webHidden/>
              </w:rPr>
              <w:fldChar w:fldCharType="end"/>
            </w:r>
          </w:hyperlink>
        </w:p>
        <w:p w14:paraId="36EA8CCF" w14:textId="00F0FEB5"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28" w:history="1">
            <w:r w:rsidR="00061A4F" w:rsidRPr="00676EBA">
              <w:rPr>
                <w:rStyle w:val="Hipervnculo"/>
                <w:noProof/>
              </w:rPr>
              <w:t xml:space="preserve">6.    </w:t>
            </w:r>
            <w:r w:rsidR="00A8040D" w:rsidRPr="00676EBA">
              <w:rPr>
                <w:rStyle w:val="Hipervnculo"/>
                <w:noProof/>
              </w:rPr>
              <w:t>REAL DECRETO-LEY 13/2022</w:t>
            </w:r>
            <w:r w:rsidR="00061A4F">
              <w:rPr>
                <w:noProof/>
                <w:webHidden/>
              </w:rPr>
              <w:tab/>
            </w:r>
            <w:r w:rsidR="00061A4F">
              <w:rPr>
                <w:noProof/>
                <w:webHidden/>
              </w:rPr>
              <w:fldChar w:fldCharType="begin"/>
            </w:r>
            <w:r w:rsidR="00061A4F">
              <w:rPr>
                <w:noProof/>
                <w:webHidden/>
              </w:rPr>
              <w:instrText xml:space="preserve"> PAGEREF _Toc228612528 \h </w:instrText>
            </w:r>
            <w:r w:rsidR="00061A4F">
              <w:rPr>
                <w:noProof/>
                <w:webHidden/>
              </w:rPr>
            </w:r>
            <w:r w:rsidR="00061A4F">
              <w:rPr>
                <w:noProof/>
                <w:webHidden/>
              </w:rPr>
              <w:fldChar w:fldCharType="separate"/>
            </w:r>
            <w:r w:rsidR="00CF07A3">
              <w:rPr>
                <w:noProof/>
                <w:webHidden/>
              </w:rPr>
              <w:t>14</w:t>
            </w:r>
            <w:r w:rsidR="00061A4F">
              <w:rPr>
                <w:noProof/>
                <w:webHidden/>
              </w:rPr>
              <w:fldChar w:fldCharType="end"/>
            </w:r>
          </w:hyperlink>
        </w:p>
        <w:p w14:paraId="5F28AB4D" w14:textId="0BA5893B" w:rsidR="00061A4F" w:rsidRDefault="00F21D8B">
          <w:pPr>
            <w:pStyle w:val="TDC2"/>
            <w:tabs>
              <w:tab w:val="right" w:leader="dot" w:pos="9970"/>
            </w:tabs>
            <w:rPr>
              <w:rFonts w:asciiTheme="minorHAnsi" w:eastAsiaTheme="minorEastAsia" w:hAnsiTheme="minorHAnsi" w:cstheme="minorBidi"/>
              <w:noProof/>
              <w:lang w:val="es-ES"/>
            </w:rPr>
          </w:pPr>
          <w:hyperlink w:anchor="_Toc228612529" w:history="1">
            <w:r w:rsidR="00061A4F" w:rsidRPr="00676EBA">
              <w:rPr>
                <w:rStyle w:val="Hipervnculo"/>
                <w:noProof/>
              </w:rPr>
              <w:t>6.1. SISTEMA DE COTIZACIÓN (2022)</w:t>
            </w:r>
            <w:r w:rsidR="00061A4F">
              <w:rPr>
                <w:noProof/>
                <w:webHidden/>
              </w:rPr>
              <w:tab/>
            </w:r>
            <w:r w:rsidR="00061A4F">
              <w:rPr>
                <w:noProof/>
                <w:webHidden/>
              </w:rPr>
              <w:fldChar w:fldCharType="begin"/>
            </w:r>
            <w:r w:rsidR="00061A4F">
              <w:rPr>
                <w:noProof/>
                <w:webHidden/>
              </w:rPr>
              <w:instrText xml:space="preserve"> PAGEREF _Toc228612529 \h </w:instrText>
            </w:r>
            <w:r w:rsidR="00061A4F">
              <w:rPr>
                <w:noProof/>
                <w:webHidden/>
              </w:rPr>
            </w:r>
            <w:r w:rsidR="00061A4F">
              <w:rPr>
                <w:noProof/>
                <w:webHidden/>
              </w:rPr>
              <w:fldChar w:fldCharType="separate"/>
            </w:r>
            <w:r w:rsidR="00CF07A3">
              <w:rPr>
                <w:noProof/>
                <w:webHidden/>
              </w:rPr>
              <w:t>14</w:t>
            </w:r>
            <w:r w:rsidR="00061A4F">
              <w:rPr>
                <w:noProof/>
                <w:webHidden/>
              </w:rPr>
              <w:fldChar w:fldCharType="end"/>
            </w:r>
          </w:hyperlink>
        </w:p>
        <w:p w14:paraId="36409B77" w14:textId="39A1AC87"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30" w:history="1">
            <w:r w:rsidR="00061A4F" w:rsidRPr="00676EBA">
              <w:rPr>
                <w:rStyle w:val="Hipervnculo"/>
                <w:noProof/>
              </w:rPr>
              <w:t xml:space="preserve">7.   </w:t>
            </w:r>
            <w:r w:rsidR="00650326" w:rsidRPr="00676EBA">
              <w:rPr>
                <w:rStyle w:val="Hipervnculo"/>
                <w:noProof/>
              </w:rPr>
              <w:t>REAL DECRETO 1613/2010</w:t>
            </w:r>
            <w:r w:rsidR="00061A4F">
              <w:rPr>
                <w:noProof/>
                <w:webHidden/>
              </w:rPr>
              <w:tab/>
            </w:r>
            <w:r w:rsidR="00061A4F">
              <w:rPr>
                <w:noProof/>
                <w:webHidden/>
              </w:rPr>
              <w:fldChar w:fldCharType="begin"/>
            </w:r>
            <w:r w:rsidR="00061A4F">
              <w:rPr>
                <w:noProof/>
                <w:webHidden/>
              </w:rPr>
              <w:instrText xml:space="preserve"> PAGEREF _Toc228612530 \h </w:instrText>
            </w:r>
            <w:r w:rsidR="00061A4F">
              <w:rPr>
                <w:noProof/>
                <w:webHidden/>
              </w:rPr>
            </w:r>
            <w:r w:rsidR="00061A4F">
              <w:rPr>
                <w:noProof/>
                <w:webHidden/>
              </w:rPr>
              <w:fldChar w:fldCharType="separate"/>
            </w:r>
            <w:r w:rsidR="00CF07A3">
              <w:rPr>
                <w:noProof/>
                <w:webHidden/>
              </w:rPr>
              <w:t>14</w:t>
            </w:r>
            <w:r w:rsidR="00061A4F">
              <w:rPr>
                <w:noProof/>
                <w:webHidden/>
              </w:rPr>
              <w:fldChar w:fldCharType="end"/>
            </w:r>
          </w:hyperlink>
        </w:p>
        <w:p w14:paraId="6798ECAF" w14:textId="4F9E19B2" w:rsidR="00061A4F" w:rsidRDefault="00F21D8B">
          <w:pPr>
            <w:pStyle w:val="TDC2"/>
            <w:tabs>
              <w:tab w:val="right" w:leader="dot" w:pos="9970"/>
            </w:tabs>
            <w:rPr>
              <w:rFonts w:asciiTheme="minorHAnsi" w:eastAsiaTheme="minorEastAsia" w:hAnsiTheme="minorHAnsi" w:cstheme="minorBidi"/>
              <w:noProof/>
              <w:lang w:val="es-ES"/>
            </w:rPr>
          </w:pPr>
          <w:hyperlink w:anchor="_Toc228612531" w:history="1">
            <w:r w:rsidR="00061A4F" w:rsidRPr="00676EBA">
              <w:rPr>
                <w:rStyle w:val="Hipervnculo"/>
                <w:noProof/>
              </w:rPr>
              <w:t>7.1. REPRESENTACIÓN DEL COLECTIVO</w:t>
            </w:r>
            <w:r w:rsidR="00061A4F">
              <w:rPr>
                <w:noProof/>
                <w:webHidden/>
              </w:rPr>
              <w:tab/>
            </w:r>
            <w:r w:rsidR="00061A4F">
              <w:rPr>
                <w:noProof/>
                <w:webHidden/>
              </w:rPr>
              <w:fldChar w:fldCharType="begin"/>
            </w:r>
            <w:r w:rsidR="00061A4F">
              <w:rPr>
                <w:noProof/>
                <w:webHidden/>
              </w:rPr>
              <w:instrText xml:space="preserve"> PAGEREF _Toc228612531 \h </w:instrText>
            </w:r>
            <w:r w:rsidR="00061A4F">
              <w:rPr>
                <w:noProof/>
                <w:webHidden/>
              </w:rPr>
            </w:r>
            <w:r w:rsidR="00061A4F">
              <w:rPr>
                <w:noProof/>
                <w:webHidden/>
              </w:rPr>
              <w:fldChar w:fldCharType="separate"/>
            </w:r>
            <w:r w:rsidR="00CF07A3">
              <w:rPr>
                <w:noProof/>
                <w:webHidden/>
              </w:rPr>
              <w:t>14</w:t>
            </w:r>
            <w:r w:rsidR="00061A4F">
              <w:rPr>
                <w:noProof/>
                <w:webHidden/>
              </w:rPr>
              <w:fldChar w:fldCharType="end"/>
            </w:r>
          </w:hyperlink>
        </w:p>
        <w:p w14:paraId="70BCE836" w14:textId="5F815F82" w:rsidR="00061A4F" w:rsidRDefault="00F21D8B">
          <w:pPr>
            <w:pStyle w:val="TDC1"/>
            <w:tabs>
              <w:tab w:val="left" w:pos="440"/>
              <w:tab w:val="right" w:leader="dot" w:pos="9970"/>
            </w:tabs>
            <w:rPr>
              <w:rFonts w:asciiTheme="minorHAnsi" w:eastAsiaTheme="minorEastAsia" w:hAnsiTheme="minorHAnsi" w:cstheme="minorBidi"/>
              <w:noProof/>
              <w:lang w:val="es-ES"/>
            </w:rPr>
          </w:pPr>
          <w:hyperlink w:anchor="_Toc228612532" w:history="1">
            <w:r w:rsidR="00061A4F" w:rsidRPr="00676EBA">
              <w:rPr>
                <w:rStyle w:val="Hipervnculo"/>
                <w:noProof/>
              </w:rPr>
              <w:t xml:space="preserve">8. </w:t>
            </w:r>
            <w:r w:rsidR="00650326">
              <w:rPr>
                <w:rStyle w:val="Hipervnculo"/>
                <w:noProof/>
              </w:rPr>
              <w:t xml:space="preserve">    </w:t>
            </w:r>
            <w:r w:rsidR="00061A4F" w:rsidRPr="00676EBA">
              <w:rPr>
                <w:rStyle w:val="Hipervnculo"/>
                <w:noProof/>
              </w:rPr>
              <w:t>NORMATIVA FISCAL Y COMPLEMENTARIA NO</w:t>
            </w:r>
          </w:hyperlink>
          <w:r w:rsidR="00F07716">
            <w:t xml:space="preserve"> ESPECIFICA………………………………………………………………….. 14</w:t>
          </w:r>
        </w:p>
        <w:p w14:paraId="1A255C60" w14:textId="4CA02E6B" w:rsidR="00061A4F" w:rsidRDefault="00061A4F">
          <w:pPr>
            <w:pStyle w:val="TDC1"/>
            <w:tabs>
              <w:tab w:val="right" w:leader="dot" w:pos="9970"/>
            </w:tabs>
            <w:rPr>
              <w:rFonts w:asciiTheme="minorHAnsi" w:eastAsiaTheme="minorEastAsia" w:hAnsiTheme="minorHAnsi" w:cstheme="minorBidi"/>
              <w:noProof/>
              <w:lang w:val="es-ES"/>
            </w:rPr>
          </w:pPr>
        </w:p>
        <w:p w14:paraId="265592FD" w14:textId="389D598C" w:rsidR="00061A4F" w:rsidRDefault="00F21D8B">
          <w:pPr>
            <w:pStyle w:val="TDC1"/>
            <w:tabs>
              <w:tab w:val="left" w:pos="440"/>
              <w:tab w:val="right" w:leader="dot" w:pos="9970"/>
            </w:tabs>
            <w:rPr>
              <w:rFonts w:asciiTheme="minorHAnsi" w:eastAsiaTheme="minorEastAsia" w:hAnsiTheme="minorHAnsi" w:cstheme="minorBidi"/>
              <w:noProof/>
              <w:lang w:val="es-ES"/>
            </w:rPr>
          </w:pPr>
          <w:hyperlink w:anchor="_Toc228612534" w:history="1">
            <w:r w:rsidR="00061A4F" w:rsidRPr="00676EBA">
              <w:rPr>
                <w:rStyle w:val="Hipervnculo"/>
                <w:noProof/>
              </w:rPr>
              <w:t>9.</w:t>
            </w:r>
            <w:r w:rsidR="00061A4F">
              <w:rPr>
                <w:rFonts w:asciiTheme="minorHAnsi" w:eastAsiaTheme="minorEastAsia" w:hAnsiTheme="minorHAnsi" w:cstheme="minorBidi"/>
                <w:noProof/>
                <w:lang w:val="es-ES"/>
              </w:rPr>
              <w:tab/>
            </w:r>
            <w:r w:rsidR="00061A4F" w:rsidRPr="00676EBA">
              <w:rPr>
                <w:rStyle w:val="Hipervnculo"/>
                <w:noProof/>
              </w:rPr>
              <w:t>BENEFICI</w:t>
            </w:r>
            <w:r w:rsidR="00650326">
              <w:rPr>
                <w:rStyle w:val="Hipervnculo"/>
                <w:noProof/>
              </w:rPr>
              <w:t>O</w:t>
            </w:r>
            <w:r w:rsidR="00061A4F" w:rsidRPr="00676EBA">
              <w:rPr>
                <w:rStyle w:val="Hipervnculo"/>
                <w:noProof/>
              </w:rPr>
              <w:t>S DE UNA ORGANIZACIÓN UNIDA</w:t>
            </w:r>
            <w:r w:rsidR="00650326">
              <w:rPr>
                <w:rStyle w:val="Hipervnculo"/>
                <w:noProof/>
              </w:rPr>
              <w:t xml:space="preserve"> EN RED</w:t>
            </w:r>
            <w:r w:rsidR="00061A4F" w:rsidRPr="00676EBA">
              <w:rPr>
                <w:rStyle w:val="Hipervnculo"/>
                <w:noProof/>
              </w:rPr>
              <w:t>.</w:t>
            </w:r>
            <w:r w:rsidR="00061A4F">
              <w:rPr>
                <w:noProof/>
                <w:webHidden/>
              </w:rPr>
              <w:tab/>
            </w:r>
            <w:r w:rsidR="00061A4F">
              <w:rPr>
                <w:noProof/>
                <w:webHidden/>
              </w:rPr>
              <w:fldChar w:fldCharType="begin"/>
            </w:r>
            <w:r w:rsidR="00061A4F">
              <w:rPr>
                <w:noProof/>
                <w:webHidden/>
              </w:rPr>
              <w:instrText xml:space="preserve"> PAGEREF _Toc228612534 \h </w:instrText>
            </w:r>
            <w:r w:rsidR="00061A4F">
              <w:rPr>
                <w:noProof/>
                <w:webHidden/>
              </w:rPr>
            </w:r>
            <w:r w:rsidR="00061A4F">
              <w:rPr>
                <w:noProof/>
                <w:webHidden/>
              </w:rPr>
              <w:fldChar w:fldCharType="separate"/>
            </w:r>
            <w:r w:rsidR="00CF07A3">
              <w:rPr>
                <w:noProof/>
                <w:webHidden/>
              </w:rPr>
              <w:t>15</w:t>
            </w:r>
            <w:r w:rsidR="00061A4F">
              <w:rPr>
                <w:noProof/>
                <w:webHidden/>
              </w:rPr>
              <w:fldChar w:fldCharType="end"/>
            </w:r>
          </w:hyperlink>
        </w:p>
        <w:p w14:paraId="3BF4ABA8" w14:textId="7D4136B3"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35" w:history="1">
            <w:r w:rsidR="00061A4F" w:rsidRPr="00676EBA">
              <w:rPr>
                <w:rStyle w:val="Hipervnculo"/>
                <w:noProof/>
              </w:rPr>
              <w:t>10.</w:t>
            </w:r>
            <w:r w:rsidR="00650326">
              <w:rPr>
                <w:rFonts w:asciiTheme="minorHAnsi" w:eastAsiaTheme="minorEastAsia" w:hAnsiTheme="minorHAnsi" w:cstheme="minorBidi"/>
                <w:noProof/>
                <w:lang w:val="es-ES"/>
              </w:rPr>
              <w:t xml:space="preserve">   </w:t>
            </w:r>
            <w:r w:rsidR="00061A4F" w:rsidRPr="00676EBA">
              <w:rPr>
                <w:rStyle w:val="Hipervnculo"/>
                <w:noProof/>
              </w:rPr>
              <w:t>LA NECESIDAD DE UNA LEGISLACIÓN ESPECÍFICA</w:t>
            </w:r>
            <w:r w:rsidR="00061A4F">
              <w:rPr>
                <w:noProof/>
                <w:webHidden/>
              </w:rPr>
              <w:tab/>
            </w:r>
            <w:r w:rsidR="00061A4F">
              <w:rPr>
                <w:noProof/>
                <w:webHidden/>
              </w:rPr>
              <w:fldChar w:fldCharType="begin"/>
            </w:r>
            <w:r w:rsidR="00061A4F">
              <w:rPr>
                <w:noProof/>
                <w:webHidden/>
              </w:rPr>
              <w:instrText xml:space="preserve"> PAGEREF _Toc228612535 \h </w:instrText>
            </w:r>
            <w:r w:rsidR="00061A4F">
              <w:rPr>
                <w:noProof/>
                <w:webHidden/>
              </w:rPr>
            </w:r>
            <w:r w:rsidR="00061A4F">
              <w:rPr>
                <w:noProof/>
                <w:webHidden/>
              </w:rPr>
              <w:fldChar w:fldCharType="separate"/>
            </w:r>
            <w:r w:rsidR="00CF07A3">
              <w:rPr>
                <w:noProof/>
                <w:webHidden/>
              </w:rPr>
              <w:t>15</w:t>
            </w:r>
            <w:r w:rsidR="00061A4F">
              <w:rPr>
                <w:noProof/>
                <w:webHidden/>
              </w:rPr>
              <w:fldChar w:fldCharType="end"/>
            </w:r>
          </w:hyperlink>
        </w:p>
        <w:p w14:paraId="346A2B44" w14:textId="2B12DD9C" w:rsidR="00061A4F" w:rsidRDefault="00F21D8B">
          <w:pPr>
            <w:pStyle w:val="TDC1"/>
            <w:tabs>
              <w:tab w:val="right" w:leader="dot" w:pos="9970"/>
            </w:tabs>
            <w:rPr>
              <w:rFonts w:asciiTheme="minorHAnsi" w:eastAsiaTheme="minorEastAsia" w:hAnsiTheme="minorHAnsi" w:cstheme="minorBidi"/>
              <w:noProof/>
              <w:lang w:val="es-ES"/>
            </w:rPr>
          </w:pPr>
          <w:hyperlink w:anchor="_Toc228612536" w:history="1">
            <w:r w:rsidR="00061A4F" w:rsidRPr="00676EBA">
              <w:rPr>
                <w:rStyle w:val="Hipervnculo"/>
                <w:noProof/>
              </w:rPr>
              <w:t>11.</w:t>
            </w:r>
            <w:r w:rsidR="00061A4F" w:rsidRPr="00676EBA">
              <w:rPr>
                <w:rStyle w:val="Hipervnculo"/>
                <w:noProof/>
                <w:lang w:val="es-ES"/>
              </w:rPr>
              <w:t xml:space="preserve"> PROPUESTA DE REFORMA NORMATIVA</w:t>
            </w:r>
            <w:r w:rsidR="00061A4F">
              <w:rPr>
                <w:noProof/>
                <w:webHidden/>
              </w:rPr>
              <w:tab/>
            </w:r>
            <w:r w:rsidR="00061A4F">
              <w:rPr>
                <w:noProof/>
                <w:webHidden/>
              </w:rPr>
              <w:fldChar w:fldCharType="begin"/>
            </w:r>
            <w:r w:rsidR="00061A4F">
              <w:rPr>
                <w:noProof/>
                <w:webHidden/>
              </w:rPr>
              <w:instrText xml:space="preserve"> PAGEREF _Toc228612536 \h </w:instrText>
            </w:r>
            <w:r w:rsidR="00061A4F">
              <w:rPr>
                <w:noProof/>
                <w:webHidden/>
              </w:rPr>
            </w:r>
            <w:r w:rsidR="00061A4F">
              <w:rPr>
                <w:noProof/>
                <w:webHidden/>
              </w:rPr>
              <w:fldChar w:fldCharType="separate"/>
            </w:r>
            <w:r w:rsidR="00CF07A3">
              <w:rPr>
                <w:noProof/>
                <w:webHidden/>
              </w:rPr>
              <w:t>16</w:t>
            </w:r>
            <w:r w:rsidR="00061A4F">
              <w:rPr>
                <w:noProof/>
                <w:webHidden/>
              </w:rPr>
              <w:fldChar w:fldCharType="end"/>
            </w:r>
          </w:hyperlink>
        </w:p>
        <w:p w14:paraId="680AA45F" w14:textId="787C7A2A" w:rsidR="00061A4F" w:rsidRDefault="00F21D8B">
          <w:pPr>
            <w:pStyle w:val="TDC2"/>
            <w:tabs>
              <w:tab w:val="left" w:pos="880"/>
              <w:tab w:val="right" w:leader="dot" w:pos="9970"/>
            </w:tabs>
            <w:rPr>
              <w:rFonts w:asciiTheme="minorHAnsi" w:eastAsiaTheme="minorEastAsia" w:hAnsiTheme="minorHAnsi" w:cstheme="minorBidi"/>
              <w:noProof/>
              <w:lang w:val="es-ES"/>
            </w:rPr>
          </w:pPr>
          <w:hyperlink w:anchor="_Toc228612537" w:history="1">
            <w:r w:rsidR="00061A4F" w:rsidRPr="00676EBA">
              <w:rPr>
                <w:rStyle w:val="Hipervnculo"/>
                <w:noProof/>
                <w:lang w:val="es-ES"/>
              </w:rPr>
              <w:t>11.1</w:t>
            </w:r>
            <w:r w:rsidR="00061A4F">
              <w:rPr>
                <w:rFonts w:asciiTheme="minorHAnsi" w:eastAsiaTheme="minorEastAsia" w:hAnsiTheme="minorHAnsi" w:cstheme="minorBidi"/>
                <w:noProof/>
                <w:lang w:val="es-ES"/>
              </w:rPr>
              <w:tab/>
            </w:r>
            <w:r w:rsidR="00061A4F" w:rsidRPr="00676EBA">
              <w:rPr>
                <w:rStyle w:val="Hipervnculo"/>
                <w:noProof/>
                <w:lang w:val="es-ES"/>
              </w:rPr>
              <w:t>Medidas Prioritarias de Aplicación a Corto y Medio Plazo A continuación, se detallan trece (13) propuestas concretas, diseñadas para ofrecer soluciones inmediatas a los problemas más acuciantes del colectivo.</w:t>
            </w:r>
            <w:r w:rsidR="00061A4F">
              <w:rPr>
                <w:noProof/>
                <w:webHidden/>
              </w:rPr>
              <w:tab/>
            </w:r>
            <w:r w:rsidR="00061A4F">
              <w:rPr>
                <w:noProof/>
                <w:webHidden/>
              </w:rPr>
              <w:fldChar w:fldCharType="begin"/>
            </w:r>
            <w:r w:rsidR="00061A4F">
              <w:rPr>
                <w:noProof/>
                <w:webHidden/>
              </w:rPr>
              <w:instrText xml:space="preserve"> PAGEREF _Toc228612537 \h </w:instrText>
            </w:r>
            <w:r w:rsidR="00061A4F">
              <w:rPr>
                <w:noProof/>
                <w:webHidden/>
              </w:rPr>
            </w:r>
            <w:r w:rsidR="00061A4F">
              <w:rPr>
                <w:noProof/>
                <w:webHidden/>
              </w:rPr>
              <w:fldChar w:fldCharType="separate"/>
            </w:r>
            <w:r w:rsidR="00CF07A3">
              <w:rPr>
                <w:noProof/>
                <w:webHidden/>
              </w:rPr>
              <w:t>16</w:t>
            </w:r>
            <w:r w:rsidR="00061A4F">
              <w:rPr>
                <w:noProof/>
                <w:webHidden/>
              </w:rPr>
              <w:fldChar w:fldCharType="end"/>
            </w:r>
          </w:hyperlink>
        </w:p>
        <w:p w14:paraId="7B50B417" w14:textId="1F3D6395" w:rsidR="00061A4F" w:rsidRDefault="00F21D8B">
          <w:pPr>
            <w:pStyle w:val="TDC1"/>
            <w:tabs>
              <w:tab w:val="right" w:leader="dot" w:pos="9970"/>
            </w:tabs>
            <w:rPr>
              <w:rFonts w:asciiTheme="minorHAnsi" w:eastAsiaTheme="minorEastAsia" w:hAnsiTheme="minorHAnsi" w:cstheme="minorBidi"/>
              <w:noProof/>
              <w:lang w:val="es-ES"/>
            </w:rPr>
          </w:pPr>
          <w:hyperlink w:anchor="_Toc228612538" w:history="1">
            <w:r w:rsidR="00061A4F" w:rsidRPr="00676EBA">
              <w:rPr>
                <w:rStyle w:val="Hipervnculo"/>
                <w:noProof/>
              </w:rPr>
              <w:t>12.</w:t>
            </w:r>
            <w:r w:rsidR="00061A4F" w:rsidRPr="00676EBA">
              <w:rPr>
                <w:rStyle w:val="Hipervnculo"/>
                <w:noProof/>
                <w:lang w:val="es-ES"/>
              </w:rPr>
              <w:t xml:space="preserve"> </w:t>
            </w:r>
            <w:r w:rsidR="00061A4F" w:rsidRPr="00676EBA">
              <w:rPr>
                <w:rStyle w:val="Hipervnculo"/>
                <w:noProof/>
              </w:rPr>
              <w:t xml:space="preserve"> PROPUESTA DE REFORMA DEL RÉGIMEN DE AUTÓNOMOS</w:t>
            </w:r>
            <w:r w:rsidR="00061A4F">
              <w:rPr>
                <w:noProof/>
                <w:webHidden/>
              </w:rPr>
              <w:tab/>
            </w:r>
            <w:r w:rsidR="00F07716">
              <w:rPr>
                <w:noProof/>
                <w:webHidden/>
              </w:rPr>
              <w:t>17</w:t>
            </w:r>
          </w:hyperlink>
        </w:p>
        <w:p w14:paraId="6219BF8E" w14:textId="55389C5E" w:rsidR="00061A4F" w:rsidRDefault="00F21D8B">
          <w:pPr>
            <w:pStyle w:val="TDC2"/>
            <w:tabs>
              <w:tab w:val="right" w:leader="dot" w:pos="9970"/>
            </w:tabs>
            <w:rPr>
              <w:rFonts w:asciiTheme="minorHAnsi" w:eastAsiaTheme="minorEastAsia" w:hAnsiTheme="minorHAnsi" w:cstheme="minorBidi"/>
              <w:noProof/>
              <w:lang w:val="es-ES"/>
            </w:rPr>
          </w:pPr>
          <w:hyperlink w:anchor="_Toc228612539" w:history="1">
            <w:r w:rsidR="00061A4F" w:rsidRPr="00676EBA">
              <w:rPr>
                <w:rStyle w:val="Hipervnculo"/>
                <w:noProof/>
              </w:rPr>
              <w:t>12.1 COTIZACIÓN JUSTA Y PROGRESIVA REAL</w:t>
            </w:r>
            <w:r w:rsidR="00061A4F">
              <w:rPr>
                <w:noProof/>
                <w:webHidden/>
              </w:rPr>
              <w:tab/>
            </w:r>
            <w:r w:rsidR="00061A4F">
              <w:rPr>
                <w:noProof/>
                <w:webHidden/>
              </w:rPr>
              <w:fldChar w:fldCharType="begin"/>
            </w:r>
            <w:r w:rsidR="00061A4F">
              <w:rPr>
                <w:noProof/>
                <w:webHidden/>
              </w:rPr>
              <w:instrText xml:space="preserve"> PAGEREF _Toc228612539 \h </w:instrText>
            </w:r>
            <w:r w:rsidR="00061A4F">
              <w:rPr>
                <w:noProof/>
                <w:webHidden/>
              </w:rPr>
            </w:r>
            <w:r w:rsidR="00061A4F">
              <w:rPr>
                <w:noProof/>
                <w:webHidden/>
              </w:rPr>
              <w:fldChar w:fldCharType="separate"/>
            </w:r>
            <w:r w:rsidR="00CF07A3">
              <w:rPr>
                <w:noProof/>
                <w:webHidden/>
              </w:rPr>
              <w:t>17</w:t>
            </w:r>
            <w:r w:rsidR="00061A4F">
              <w:rPr>
                <w:noProof/>
                <w:webHidden/>
              </w:rPr>
              <w:fldChar w:fldCharType="end"/>
            </w:r>
          </w:hyperlink>
        </w:p>
        <w:p w14:paraId="10D68554" w14:textId="0DBA9793" w:rsidR="00061A4F" w:rsidRDefault="00F21D8B">
          <w:pPr>
            <w:pStyle w:val="TDC2"/>
            <w:tabs>
              <w:tab w:val="right" w:leader="dot" w:pos="9970"/>
            </w:tabs>
            <w:rPr>
              <w:rFonts w:asciiTheme="minorHAnsi" w:eastAsiaTheme="minorEastAsia" w:hAnsiTheme="minorHAnsi" w:cstheme="minorBidi"/>
              <w:noProof/>
              <w:lang w:val="es-ES"/>
            </w:rPr>
          </w:pPr>
          <w:hyperlink w:anchor="_Toc228612540" w:history="1">
            <w:r w:rsidR="00061A4F" w:rsidRPr="00676EBA">
              <w:rPr>
                <w:rStyle w:val="Hipervnculo"/>
                <w:noProof/>
              </w:rPr>
              <w:t>12.2 PROTECCIÓN REAL EN CASO DE CESE DE ACTIVIDAD</w:t>
            </w:r>
            <w:r w:rsidR="00061A4F">
              <w:rPr>
                <w:noProof/>
                <w:webHidden/>
              </w:rPr>
              <w:tab/>
            </w:r>
            <w:r w:rsidR="00061A4F">
              <w:rPr>
                <w:noProof/>
                <w:webHidden/>
              </w:rPr>
              <w:fldChar w:fldCharType="begin"/>
            </w:r>
            <w:r w:rsidR="00061A4F">
              <w:rPr>
                <w:noProof/>
                <w:webHidden/>
              </w:rPr>
              <w:instrText xml:space="preserve"> PAGEREF _Toc228612540 \h </w:instrText>
            </w:r>
            <w:r w:rsidR="00061A4F">
              <w:rPr>
                <w:noProof/>
                <w:webHidden/>
              </w:rPr>
            </w:r>
            <w:r w:rsidR="00061A4F">
              <w:rPr>
                <w:noProof/>
                <w:webHidden/>
              </w:rPr>
              <w:fldChar w:fldCharType="separate"/>
            </w:r>
            <w:r w:rsidR="00CF07A3">
              <w:rPr>
                <w:noProof/>
                <w:webHidden/>
              </w:rPr>
              <w:t>17</w:t>
            </w:r>
            <w:r w:rsidR="00061A4F">
              <w:rPr>
                <w:noProof/>
                <w:webHidden/>
              </w:rPr>
              <w:fldChar w:fldCharType="end"/>
            </w:r>
          </w:hyperlink>
        </w:p>
        <w:p w14:paraId="10C599B9" w14:textId="5188DD38" w:rsidR="00061A4F" w:rsidRDefault="00F21D8B">
          <w:pPr>
            <w:pStyle w:val="TDC2"/>
            <w:tabs>
              <w:tab w:val="right" w:leader="dot" w:pos="9970"/>
            </w:tabs>
            <w:rPr>
              <w:rFonts w:asciiTheme="minorHAnsi" w:eastAsiaTheme="minorEastAsia" w:hAnsiTheme="minorHAnsi" w:cstheme="minorBidi"/>
              <w:noProof/>
              <w:lang w:val="es-ES"/>
            </w:rPr>
          </w:pPr>
          <w:hyperlink w:anchor="_Toc228612541" w:history="1">
            <w:r w:rsidR="00061A4F" w:rsidRPr="00676EBA">
              <w:rPr>
                <w:rStyle w:val="Hipervnculo"/>
                <w:noProof/>
              </w:rPr>
              <w:t>12.3 LIMITACIÓN EFECTIVA DE LOS FALSOS AUTÓNOMOS</w:t>
            </w:r>
            <w:r w:rsidR="00061A4F">
              <w:rPr>
                <w:noProof/>
                <w:webHidden/>
              </w:rPr>
              <w:tab/>
            </w:r>
            <w:r w:rsidR="00061A4F">
              <w:rPr>
                <w:noProof/>
                <w:webHidden/>
              </w:rPr>
              <w:fldChar w:fldCharType="begin"/>
            </w:r>
            <w:r w:rsidR="00061A4F">
              <w:rPr>
                <w:noProof/>
                <w:webHidden/>
              </w:rPr>
              <w:instrText xml:space="preserve"> PAGEREF _Toc228612541 \h </w:instrText>
            </w:r>
            <w:r w:rsidR="00061A4F">
              <w:rPr>
                <w:noProof/>
                <w:webHidden/>
              </w:rPr>
            </w:r>
            <w:r w:rsidR="00061A4F">
              <w:rPr>
                <w:noProof/>
                <w:webHidden/>
              </w:rPr>
              <w:fldChar w:fldCharType="separate"/>
            </w:r>
            <w:r w:rsidR="00CF07A3">
              <w:rPr>
                <w:noProof/>
                <w:webHidden/>
              </w:rPr>
              <w:t>17</w:t>
            </w:r>
            <w:r w:rsidR="00061A4F">
              <w:rPr>
                <w:noProof/>
                <w:webHidden/>
              </w:rPr>
              <w:fldChar w:fldCharType="end"/>
            </w:r>
          </w:hyperlink>
        </w:p>
        <w:p w14:paraId="07A6F626" w14:textId="0BCBE5AE" w:rsidR="00061A4F" w:rsidRDefault="00F21D8B">
          <w:pPr>
            <w:pStyle w:val="TDC2"/>
            <w:tabs>
              <w:tab w:val="right" w:leader="dot" w:pos="9970"/>
            </w:tabs>
            <w:rPr>
              <w:rFonts w:asciiTheme="minorHAnsi" w:eastAsiaTheme="minorEastAsia" w:hAnsiTheme="minorHAnsi" w:cstheme="minorBidi"/>
              <w:noProof/>
              <w:lang w:val="es-ES"/>
            </w:rPr>
          </w:pPr>
          <w:hyperlink w:anchor="_Toc228612542" w:history="1">
            <w:r w:rsidR="00061A4F" w:rsidRPr="00676EBA">
              <w:rPr>
                <w:rStyle w:val="Hipervnculo"/>
                <w:noProof/>
              </w:rPr>
              <w:t>12.4. REFORMA PROFUNDA DEL TRADE (Trabajador Autónomo Económicamente Dependiente).</w:t>
            </w:r>
            <w:r w:rsidR="00061A4F">
              <w:rPr>
                <w:noProof/>
                <w:webHidden/>
              </w:rPr>
              <w:tab/>
            </w:r>
            <w:r w:rsidR="00061A4F">
              <w:rPr>
                <w:noProof/>
                <w:webHidden/>
              </w:rPr>
              <w:fldChar w:fldCharType="begin"/>
            </w:r>
            <w:r w:rsidR="00061A4F">
              <w:rPr>
                <w:noProof/>
                <w:webHidden/>
              </w:rPr>
              <w:instrText xml:space="preserve"> PAGEREF _Toc228612542 \h </w:instrText>
            </w:r>
            <w:r w:rsidR="00061A4F">
              <w:rPr>
                <w:noProof/>
                <w:webHidden/>
              </w:rPr>
            </w:r>
            <w:r w:rsidR="00061A4F">
              <w:rPr>
                <w:noProof/>
                <w:webHidden/>
              </w:rPr>
              <w:fldChar w:fldCharType="separate"/>
            </w:r>
            <w:r w:rsidR="00CF07A3">
              <w:rPr>
                <w:noProof/>
                <w:webHidden/>
              </w:rPr>
              <w:t>17</w:t>
            </w:r>
            <w:r w:rsidR="00061A4F">
              <w:rPr>
                <w:noProof/>
                <w:webHidden/>
              </w:rPr>
              <w:fldChar w:fldCharType="end"/>
            </w:r>
          </w:hyperlink>
        </w:p>
        <w:p w14:paraId="2B3DBC2A" w14:textId="61559AC3" w:rsidR="00061A4F" w:rsidRDefault="00F21D8B">
          <w:pPr>
            <w:pStyle w:val="TDC2"/>
            <w:tabs>
              <w:tab w:val="right" w:leader="dot" w:pos="9970"/>
            </w:tabs>
            <w:rPr>
              <w:rFonts w:asciiTheme="minorHAnsi" w:eastAsiaTheme="minorEastAsia" w:hAnsiTheme="minorHAnsi" w:cstheme="minorBidi"/>
              <w:noProof/>
              <w:lang w:val="es-ES"/>
            </w:rPr>
          </w:pPr>
          <w:hyperlink w:anchor="_Toc228612543" w:history="1">
            <w:r w:rsidR="00061A4F" w:rsidRPr="00676EBA">
              <w:rPr>
                <w:rStyle w:val="Hipervnculo"/>
                <w:noProof/>
              </w:rPr>
              <w:t>12.5. FISCALIDAD MÁS SIMPLE Y ADAPTADA</w:t>
            </w:r>
            <w:r w:rsidR="00061A4F">
              <w:rPr>
                <w:noProof/>
                <w:webHidden/>
              </w:rPr>
              <w:tab/>
            </w:r>
            <w:r w:rsidR="00061A4F">
              <w:rPr>
                <w:noProof/>
                <w:webHidden/>
              </w:rPr>
              <w:fldChar w:fldCharType="begin"/>
            </w:r>
            <w:r w:rsidR="00061A4F">
              <w:rPr>
                <w:noProof/>
                <w:webHidden/>
              </w:rPr>
              <w:instrText xml:space="preserve"> PAGEREF _Toc228612543 \h </w:instrText>
            </w:r>
            <w:r w:rsidR="00061A4F">
              <w:rPr>
                <w:noProof/>
                <w:webHidden/>
              </w:rPr>
            </w:r>
            <w:r w:rsidR="00061A4F">
              <w:rPr>
                <w:noProof/>
                <w:webHidden/>
              </w:rPr>
              <w:fldChar w:fldCharType="separate"/>
            </w:r>
            <w:r w:rsidR="00CF07A3">
              <w:rPr>
                <w:noProof/>
                <w:webHidden/>
              </w:rPr>
              <w:t>18</w:t>
            </w:r>
            <w:r w:rsidR="00061A4F">
              <w:rPr>
                <w:noProof/>
                <w:webHidden/>
              </w:rPr>
              <w:fldChar w:fldCharType="end"/>
            </w:r>
          </w:hyperlink>
        </w:p>
        <w:p w14:paraId="7A685F1C" w14:textId="3DF4CE05" w:rsidR="00061A4F" w:rsidRDefault="00F21D8B">
          <w:pPr>
            <w:pStyle w:val="TDC2"/>
            <w:tabs>
              <w:tab w:val="right" w:leader="dot" w:pos="9970"/>
            </w:tabs>
            <w:rPr>
              <w:rFonts w:asciiTheme="minorHAnsi" w:eastAsiaTheme="minorEastAsia" w:hAnsiTheme="minorHAnsi" w:cstheme="minorBidi"/>
              <w:noProof/>
              <w:lang w:val="es-ES"/>
            </w:rPr>
          </w:pPr>
          <w:hyperlink w:anchor="_Toc228612544" w:history="1">
            <w:r w:rsidR="00061A4F" w:rsidRPr="00676EBA">
              <w:rPr>
                <w:rStyle w:val="Hipervnculo"/>
                <w:noProof/>
              </w:rPr>
              <w:t>12.6. PROTECCIÓN EN ENFERMEDAD Y BAJA LABORAL</w:t>
            </w:r>
            <w:r w:rsidR="00061A4F">
              <w:rPr>
                <w:noProof/>
                <w:webHidden/>
              </w:rPr>
              <w:tab/>
            </w:r>
            <w:r w:rsidR="00061A4F">
              <w:rPr>
                <w:noProof/>
                <w:webHidden/>
              </w:rPr>
              <w:fldChar w:fldCharType="begin"/>
            </w:r>
            <w:r w:rsidR="00061A4F">
              <w:rPr>
                <w:noProof/>
                <w:webHidden/>
              </w:rPr>
              <w:instrText xml:space="preserve"> PAGEREF _Toc228612544 \h </w:instrText>
            </w:r>
            <w:r w:rsidR="00061A4F">
              <w:rPr>
                <w:noProof/>
                <w:webHidden/>
              </w:rPr>
            </w:r>
            <w:r w:rsidR="00061A4F">
              <w:rPr>
                <w:noProof/>
                <w:webHidden/>
              </w:rPr>
              <w:fldChar w:fldCharType="separate"/>
            </w:r>
            <w:r w:rsidR="00CF07A3">
              <w:rPr>
                <w:noProof/>
                <w:webHidden/>
              </w:rPr>
              <w:t>18</w:t>
            </w:r>
            <w:r w:rsidR="00061A4F">
              <w:rPr>
                <w:noProof/>
                <w:webHidden/>
              </w:rPr>
              <w:fldChar w:fldCharType="end"/>
            </w:r>
          </w:hyperlink>
        </w:p>
        <w:p w14:paraId="1115BCCC" w14:textId="06E49409" w:rsidR="00061A4F" w:rsidRDefault="00F21D8B">
          <w:pPr>
            <w:pStyle w:val="TDC2"/>
            <w:tabs>
              <w:tab w:val="right" w:leader="dot" w:pos="9970"/>
            </w:tabs>
            <w:rPr>
              <w:rFonts w:asciiTheme="minorHAnsi" w:eastAsiaTheme="minorEastAsia" w:hAnsiTheme="minorHAnsi" w:cstheme="minorBidi"/>
              <w:noProof/>
              <w:lang w:val="es-ES"/>
            </w:rPr>
          </w:pPr>
          <w:hyperlink w:anchor="_Toc228612545" w:history="1">
            <w:r w:rsidR="00061A4F" w:rsidRPr="00676EBA">
              <w:rPr>
                <w:rStyle w:val="Hipervnculo"/>
                <w:noProof/>
              </w:rPr>
              <w:t>12.7. JUBILACIÓN DIGNA DEL AUTÓNOMO</w:t>
            </w:r>
            <w:r w:rsidR="00061A4F">
              <w:rPr>
                <w:noProof/>
                <w:webHidden/>
              </w:rPr>
              <w:tab/>
            </w:r>
            <w:r w:rsidR="00061A4F">
              <w:rPr>
                <w:noProof/>
                <w:webHidden/>
              </w:rPr>
              <w:fldChar w:fldCharType="begin"/>
            </w:r>
            <w:r w:rsidR="00061A4F">
              <w:rPr>
                <w:noProof/>
                <w:webHidden/>
              </w:rPr>
              <w:instrText xml:space="preserve"> PAGEREF _Toc228612545 \h </w:instrText>
            </w:r>
            <w:r w:rsidR="00061A4F">
              <w:rPr>
                <w:noProof/>
                <w:webHidden/>
              </w:rPr>
            </w:r>
            <w:r w:rsidR="00061A4F">
              <w:rPr>
                <w:noProof/>
                <w:webHidden/>
              </w:rPr>
              <w:fldChar w:fldCharType="separate"/>
            </w:r>
            <w:r w:rsidR="00CF07A3">
              <w:rPr>
                <w:noProof/>
                <w:webHidden/>
              </w:rPr>
              <w:t>18</w:t>
            </w:r>
            <w:r w:rsidR="00061A4F">
              <w:rPr>
                <w:noProof/>
                <w:webHidden/>
              </w:rPr>
              <w:fldChar w:fldCharType="end"/>
            </w:r>
          </w:hyperlink>
        </w:p>
        <w:p w14:paraId="09F888E6" w14:textId="5A7B4FB2" w:rsidR="00061A4F" w:rsidRDefault="00F21D8B">
          <w:pPr>
            <w:pStyle w:val="TDC2"/>
            <w:tabs>
              <w:tab w:val="right" w:leader="dot" w:pos="9970"/>
            </w:tabs>
            <w:rPr>
              <w:rFonts w:asciiTheme="minorHAnsi" w:eastAsiaTheme="minorEastAsia" w:hAnsiTheme="minorHAnsi" w:cstheme="minorBidi"/>
              <w:noProof/>
              <w:lang w:val="es-ES"/>
            </w:rPr>
          </w:pPr>
          <w:hyperlink w:anchor="_Toc228612546" w:history="1">
            <w:r w:rsidR="00061A4F" w:rsidRPr="00676EBA">
              <w:rPr>
                <w:rStyle w:val="Hipervnculo"/>
                <w:noProof/>
              </w:rPr>
              <w:t>12.8. CONCILIACIÓN REAL</w:t>
            </w:r>
            <w:r w:rsidR="00061A4F">
              <w:rPr>
                <w:noProof/>
                <w:webHidden/>
              </w:rPr>
              <w:tab/>
            </w:r>
            <w:r w:rsidR="00F07716">
              <w:rPr>
                <w:noProof/>
                <w:webHidden/>
              </w:rPr>
              <w:t>19</w:t>
            </w:r>
          </w:hyperlink>
        </w:p>
        <w:p w14:paraId="1EA8882B" w14:textId="1B55063C" w:rsidR="00061A4F" w:rsidRDefault="00F21D8B">
          <w:pPr>
            <w:pStyle w:val="TDC2"/>
            <w:tabs>
              <w:tab w:val="right" w:leader="dot" w:pos="9970"/>
            </w:tabs>
            <w:rPr>
              <w:rFonts w:asciiTheme="minorHAnsi" w:eastAsiaTheme="minorEastAsia" w:hAnsiTheme="minorHAnsi" w:cstheme="minorBidi"/>
              <w:noProof/>
              <w:lang w:val="es-ES"/>
            </w:rPr>
          </w:pPr>
          <w:hyperlink w:anchor="_Toc228612547" w:history="1">
            <w:r w:rsidR="00061A4F" w:rsidRPr="00676EBA">
              <w:rPr>
                <w:rStyle w:val="Hipervnculo"/>
                <w:noProof/>
              </w:rPr>
              <w:t>12.9. SEGUNDA OPORTUNIDAD REAL</w:t>
            </w:r>
            <w:r w:rsidR="00061A4F">
              <w:rPr>
                <w:noProof/>
                <w:webHidden/>
              </w:rPr>
              <w:tab/>
            </w:r>
            <w:r w:rsidR="00061A4F">
              <w:rPr>
                <w:noProof/>
                <w:webHidden/>
              </w:rPr>
              <w:fldChar w:fldCharType="begin"/>
            </w:r>
            <w:r w:rsidR="00061A4F">
              <w:rPr>
                <w:noProof/>
                <w:webHidden/>
              </w:rPr>
              <w:instrText xml:space="preserve"> PAGEREF _Toc228612547 \h </w:instrText>
            </w:r>
            <w:r w:rsidR="00061A4F">
              <w:rPr>
                <w:noProof/>
                <w:webHidden/>
              </w:rPr>
            </w:r>
            <w:r w:rsidR="00061A4F">
              <w:rPr>
                <w:noProof/>
                <w:webHidden/>
              </w:rPr>
              <w:fldChar w:fldCharType="separate"/>
            </w:r>
            <w:r w:rsidR="00CF07A3">
              <w:rPr>
                <w:noProof/>
                <w:webHidden/>
              </w:rPr>
              <w:t>19</w:t>
            </w:r>
            <w:r w:rsidR="00061A4F">
              <w:rPr>
                <w:noProof/>
                <w:webHidden/>
              </w:rPr>
              <w:fldChar w:fldCharType="end"/>
            </w:r>
          </w:hyperlink>
        </w:p>
        <w:p w14:paraId="427C9E55" w14:textId="6111FF38" w:rsidR="00061A4F" w:rsidRDefault="00F21D8B">
          <w:pPr>
            <w:pStyle w:val="TDC2"/>
            <w:tabs>
              <w:tab w:val="right" w:leader="dot" w:pos="9970"/>
            </w:tabs>
            <w:rPr>
              <w:rFonts w:asciiTheme="minorHAnsi" w:eastAsiaTheme="minorEastAsia" w:hAnsiTheme="minorHAnsi" w:cstheme="minorBidi"/>
              <w:noProof/>
              <w:lang w:val="es-ES"/>
            </w:rPr>
          </w:pPr>
          <w:hyperlink w:anchor="_Toc228612548" w:history="1">
            <w:r w:rsidR="00061A4F" w:rsidRPr="00676EBA">
              <w:rPr>
                <w:rStyle w:val="Hipervnculo"/>
                <w:noProof/>
              </w:rPr>
              <w:t>12.10. APOYO AL INICIO… Y A LA CONTINUIDAD</w:t>
            </w:r>
            <w:r w:rsidR="00061A4F">
              <w:rPr>
                <w:noProof/>
                <w:webHidden/>
              </w:rPr>
              <w:tab/>
            </w:r>
            <w:r w:rsidR="00061A4F">
              <w:rPr>
                <w:noProof/>
                <w:webHidden/>
              </w:rPr>
              <w:fldChar w:fldCharType="begin"/>
            </w:r>
            <w:r w:rsidR="00061A4F">
              <w:rPr>
                <w:noProof/>
                <w:webHidden/>
              </w:rPr>
              <w:instrText xml:space="preserve"> PAGEREF _Toc228612548 \h </w:instrText>
            </w:r>
            <w:r w:rsidR="00061A4F">
              <w:rPr>
                <w:noProof/>
                <w:webHidden/>
              </w:rPr>
            </w:r>
            <w:r w:rsidR="00061A4F">
              <w:rPr>
                <w:noProof/>
                <w:webHidden/>
              </w:rPr>
              <w:fldChar w:fldCharType="separate"/>
            </w:r>
            <w:r w:rsidR="00CF07A3">
              <w:rPr>
                <w:noProof/>
                <w:webHidden/>
              </w:rPr>
              <w:t>19</w:t>
            </w:r>
            <w:r w:rsidR="00061A4F">
              <w:rPr>
                <w:noProof/>
                <w:webHidden/>
              </w:rPr>
              <w:fldChar w:fldCharType="end"/>
            </w:r>
          </w:hyperlink>
        </w:p>
        <w:p w14:paraId="41D2EC02" w14:textId="5C240592" w:rsidR="00061A4F" w:rsidRDefault="00F21D8B">
          <w:pPr>
            <w:pStyle w:val="TDC2"/>
            <w:tabs>
              <w:tab w:val="right" w:leader="dot" w:pos="9970"/>
            </w:tabs>
            <w:rPr>
              <w:rFonts w:asciiTheme="minorHAnsi" w:eastAsiaTheme="minorEastAsia" w:hAnsiTheme="minorHAnsi" w:cstheme="minorBidi"/>
              <w:noProof/>
              <w:lang w:val="es-ES"/>
            </w:rPr>
          </w:pPr>
          <w:hyperlink w:anchor="_Toc228612549" w:history="1">
            <w:r w:rsidR="00061A4F" w:rsidRPr="00676EBA">
              <w:rPr>
                <w:rStyle w:val="Hipervnculo"/>
                <w:noProof/>
              </w:rPr>
              <w:t>12.11. REPRESENTACIÓN REAL DEL COLECTIVO</w:t>
            </w:r>
            <w:r w:rsidR="00061A4F">
              <w:rPr>
                <w:noProof/>
                <w:webHidden/>
              </w:rPr>
              <w:tab/>
            </w:r>
            <w:r w:rsidR="00061A4F">
              <w:rPr>
                <w:noProof/>
                <w:webHidden/>
              </w:rPr>
              <w:fldChar w:fldCharType="begin"/>
            </w:r>
            <w:r w:rsidR="00061A4F">
              <w:rPr>
                <w:noProof/>
                <w:webHidden/>
              </w:rPr>
              <w:instrText xml:space="preserve"> PAGEREF _Toc228612549 \h </w:instrText>
            </w:r>
            <w:r w:rsidR="00061A4F">
              <w:rPr>
                <w:noProof/>
                <w:webHidden/>
              </w:rPr>
            </w:r>
            <w:r w:rsidR="00061A4F">
              <w:rPr>
                <w:noProof/>
                <w:webHidden/>
              </w:rPr>
              <w:fldChar w:fldCharType="separate"/>
            </w:r>
            <w:r w:rsidR="00CF07A3">
              <w:rPr>
                <w:noProof/>
                <w:webHidden/>
              </w:rPr>
              <w:t>19</w:t>
            </w:r>
            <w:r w:rsidR="00061A4F">
              <w:rPr>
                <w:noProof/>
                <w:webHidden/>
              </w:rPr>
              <w:fldChar w:fldCharType="end"/>
            </w:r>
          </w:hyperlink>
        </w:p>
        <w:p w14:paraId="53B4ED5B" w14:textId="4AB43926" w:rsidR="00061A4F" w:rsidRDefault="00F21D8B">
          <w:pPr>
            <w:pStyle w:val="TDC2"/>
            <w:tabs>
              <w:tab w:val="right" w:leader="dot" w:pos="9970"/>
            </w:tabs>
            <w:rPr>
              <w:rFonts w:asciiTheme="minorHAnsi" w:eastAsiaTheme="minorEastAsia" w:hAnsiTheme="minorHAnsi" w:cstheme="minorBidi"/>
              <w:noProof/>
              <w:lang w:val="es-ES"/>
            </w:rPr>
          </w:pPr>
          <w:hyperlink w:anchor="_Toc228612550" w:history="1">
            <w:r w:rsidR="00061A4F" w:rsidRPr="00676EBA">
              <w:rPr>
                <w:rStyle w:val="Hipervnculo"/>
                <w:noProof/>
              </w:rPr>
              <w:t>12.12 REDUCCIÓN DE BUROCRACIA</w:t>
            </w:r>
            <w:r w:rsidR="00061A4F">
              <w:rPr>
                <w:noProof/>
                <w:webHidden/>
              </w:rPr>
              <w:tab/>
            </w:r>
            <w:r w:rsidR="00061A4F">
              <w:rPr>
                <w:noProof/>
                <w:webHidden/>
              </w:rPr>
              <w:fldChar w:fldCharType="begin"/>
            </w:r>
            <w:r w:rsidR="00061A4F">
              <w:rPr>
                <w:noProof/>
                <w:webHidden/>
              </w:rPr>
              <w:instrText xml:space="preserve"> PAGEREF _Toc228612550 \h </w:instrText>
            </w:r>
            <w:r w:rsidR="00061A4F">
              <w:rPr>
                <w:noProof/>
                <w:webHidden/>
              </w:rPr>
            </w:r>
            <w:r w:rsidR="00061A4F">
              <w:rPr>
                <w:noProof/>
                <w:webHidden/>
              </w:rPr>
              <w:fldChar w:fldCharType="separate"/>
            </w:r>
            <w:r w:rsidR="00CF07A3">
              <w:rPr>
                <w:noProof/>
                <w:webHidden/>
              </w:rPr>
              <w:t>19</w:t>
            </w:r>
            <w:r w:rsidR="00061A4F">
              <w:rPr>
                <w:noProof/>
                <w:webHidden/>
              </w:rPr>
              <w:fldChar w:fldCharType="end"/>
            </w:r>
          </w:hyperlink>
        </w:p>
        <w:p w14:paraId="5F0293B9" w14:textId="6A2697AA" w:rsidR="00061A4F" w:rsidRDefault="00F21D8B">
          <w:pPr>
            <w:pStyle w:val="TDC2"/>
            <w:tabs>
              <w:tab w:val="right" w:leader="dot" w:pos="9970"/>
            </w:tabs>
            <w:rPr>
              <w:rFonts w:asciiTheme="minorHAnsi" w:eastAsiaTheme="minorEastAsia" w:hAnsiTheme="minorHAnsi" w:cstheme="minorBidi"/>
              <w:noProof/>
              <w:lang w:val="es-ES"/>
            </w:rPr>
          </w:pPr>
          <w:hyperlink w:anchor="_Toc228612551" w:history="1">
            <w:r w:rsidR="00061A4F" w:rsidRPr="00676EBA">
              <w:rPr>
                <w:rStyle w:val="Hipervnculo"/>
                <w:noProof/>
              </w:rPr>
              <w:t>12.13. PROTECCIÓN FRENTE A IMPAGOS</w:t>
            </w:r>
            <w:r w:rsidR="00061A4F">
              <w:rPr>
                <w:noProof/>
                <w:webHidden/>
              </w:rPr>
              <w:tab/>
            </w:r>
            <w:r w:rsidR="00F07716">
              <w:rPr>
                <w:noProof/>
                <w:webHidden/>
              </w:rPr>
              <w:t>20</w:t>
            </w:r>
          </w:hyperlink>
        </w:p>
        <w:p w14:paraId="00EA0DFB" w14:textId="6FE5B6EB"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52" w:history="1">
            <w:r w:rsidR="00061A4F" w:rsidRPr="00676EBA">
              <w:rPr>
                <w:rStyle w:val="Hipervnculo"/>
                <w:noProof/>
              </w:rPr>
              <w:t>13.</w:t>
            </w:r>
            <w:r w:rsidR="00061A4F">
              <w:rPr>
                <w:rFonts w:asciiTheme="minorHAnsi" w:eastAsiaTheme="minorEastAsia" w:hAnsiTheme="minorHAnsi" w:cstheme="minorBidi"/>
                <w:noProof/>
                <w:lang w:val="es-ES"/>
              </w:rPr>
              <w:tab/>
            </w:r>
            <w:r w:rsidR="00650326">
              <w:rPr>
                <w:rFonts w:asciiTheme="minorHAnsi" w:eastAsiaTheme="minorEastAsia" w:hAnsiTheme="minorHAnsi" w:cstheme="minorBidi"/>
                <w:noProof/>
                <w:lang w:val="es-ES"/>
              </w:rPr>
              <w:t xml:space="preserve">PROPUESTA DE </w:t>
            </w:r>
            <w:r w:rsidR="00061A4F" w:rsidRPr="00676EBA">
              <w:rPr>
                <w:rStyle w:val="Hipervnculo"/>
                <w:noProof/>
              </w:rPr>
              <w:t>REFORMA INTEGRAL (</w:t>
            </w:r>
            <w:r w:rsidR="00061A4F" w:rsidRPr="00650326">
              <w:rPr>
                <w:rStyle w:val="Hipervnculo"/>
                <w:i/>
                <w:iCs/>
                <w:noProof/>
              </w:rPr>
              <w:t>objetivo a largo plazo</w:t>
            </w:r>
            <w:r w:rsidR="00061A4F" w:rsidRPr="00676EBA">
              <w:rPr>
                <w:rStyle w:val="Hipervnculo"/>
                <w:noProof/>
              </w:rPr>
              <w:t>)</w:t>
            </w:r>
            <w:r w:rsidR="00061A4F">
              <w:rPr>
                <w:noProof/>
                <w:webHidden/>
              </w:rPr>
              <w:tab/>
            </w:r>
            <w:r w:rsidR="00061A4F">
              <w:rPr>
                <w:noProof/>
                <w:webHidden/>
              </w:rPr>
              <w:fldChar w:fldCharType="begin"/>
            </w:r>
            <w:r w:rsidR="00061A4F">
              <w:rPr>
                <w:noProof/>
                <w:webHidden/>
              </w:rPr>
              <w:instrText xml:space="preserve"> PAGEREF _Toc228612552 \h </w:instrText>
            </w:r>
            <w:r w:rsidR="00061A4F">
              <w:rPr>
                <w:noProof/>
                <w:webHidden/>
              </w:rPr>
            </w:r>
            <w:r w:rsidR="00061A4F">
              <w:rPr>
                <w:noProof/>
                <w:webHidden/>
              </w:rPr>
              <w:fldChar w:fldCharType="separate"/>
            </w:r>
            <w:r w:rsidR="00CF07A3">
              <w:rPr>
                <w:noProof/>
                <w:webHidden/>
              </w:rPr>
              <w:t>20</w:t>
            </w:r>
            <w:r w:rsidR="00061A4F">
              <w:rPr>
                <w:noProof/>
                <w:webHidden/>
              </w:rPr>
              <w:fldChar w:fldCharType="end"/>
            </w:r>
          </w:hyperlink>
        </w:p>
        <w:p w14:paraId="2E270DA2" w14:textId="5F6B4715"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53" w:history="1">
            <w:r w:rsidR="00061A4F" w:rsidRPr="00676EBA">
              <w:rPr>
                <w:rStyle w:val="Hipervnculo"/>
                <w:noProof/>
              </w:rPr>
              <w:t>14.</w:t>
            </w:r>
            <w:r w:rsidR="00061A4F">
              <w:rPr>
                <w:rFonts w:asciiTheme="minorHAnsi" w:eastAsiaTheme="minorEastAsia" w:hAnsiTheme="minorHAnsi" w:cstheme="minorBidi"/>
                <w:noProof/>
                <w:lang w:val="es-ES"/>
              </w:rPr>
              <w:tab/>
            </w:r>
            <w:r w:rsidR="00061A4F" w:rsidRPr="00676EBA">
              <w:rPr>
                <w:rStyle w:val="Hipervnculo"/>
                <w:noProof/>
              </w:rPr>
              <w:t xml:space="preserve">APORTACIÓN PARA LA ESTRUCTURA DEL COLECTIVO DE TRABAJADORES AUTONOMOS </w:t>
            </w:r>
            <w:r w:rsidR="00061A4F" w:rsidRPr="00676EBA">
              <w:rPr>
                <w:rStyle w:val="Hipervnculo"/>
                <w:i/>
                <w:iCs/>
                <w:noProof/>
              </w:rPr>
              <w:t>presentada por la Plataforma por la Dignidad de los Autónomos</w:t>
            </w:r>
            <w:r w:rsidR="00061A4F">
              <w:rPr>
                <w:noProof/>
                <w:webHidden/>
              </w:rPr>
              <w:tab/>
            </w:r>
            <w:r w:rsidR="00061A4F">
              <w:rPr>
                <w:noProof/>
                <w:webHidden/>
              </w:rPr>
              <w:fldChar w:fldCharType="begin"/>
            </w:r>
            <w:r w:rsidR="00061A4F">
              <w:rPr>
                <w:noProof/>
                <w:webHidden/>
              </w:rPr>
              <w:instrText xml:space="preserve"> PAGEREF _Toc228612553 \h </w:instrText>
            </w:r>
            <w:r w:rsidR="00061A4F">
              <w:rPr>
                <w:noProof/>
                <w:webHidden/>
              </w:rPr>
            </w:r>
            <w:r w:rsidR="00061A4F">
              <w:rPr>
                <w:noProof/>
                <w:webHidden/>
              </w:rPr>
              <w:fldChar w:fldCharType="separate"/>
            </w:r>
            <w:r w:rsidR="00CF07A3">
              <w:rPr>
                <w:noProof/>
                <w:webHidden/>
              </w:rPr>
              <w:t>21</w:t>
            </w:r>
            <w:r w:rsidR="00061A4F">
              <w:rPr>
                <w:noProof/>
                <w:webHidden/>
              </w:rPr>
              <w:fldChar w:fldCharType="end"/>
            </w:r>
          </w:hyperlink>
          <w:r w:rsidR="00F07716">
            <w:t>1</w:t>
          </w:r>
        </w:p>
        <w:p w14:paraId="2B42C337" w14:textId="66ECD515"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4" w:history="1">
            <w:r w:rsidR="00061A4F" w:rsidRPr="00676EBA">
              <w:rPr>
                <w:rStyle w:val="Hipervnculo"/>
                <w:noProof/>
              </w:rPr>
              <w:t>14.1.</w:t>
            </w:r>
            <w:r w:rsidR="00061A4F">
              <w:rPr>
                <w:rFonts w:asciiTheme="minorHAnsi" w:eastAsiaTheme="minorEastAsia" w:hAnsiTheme="minorHAnsi" w:cstheme="minorBidi"/>
                <w:noProof/>
                <w:lang w:val="es-ES"/>
              </w:rPr>
              <w:tab/>
            </w:r>
            <w:r w:rsidR="00061A4F" w:rsidRPr="00676EBA">
              <w:rPr>
                <w:rStyle w:val="Hipervnculo"/>
                <w:noProof/>
              </w:rPr>
              <w:t>CUOTAS DE AUTÓNOMOS PROPORCIONALES Y AJUSTADAS A INGRESOS REALES</w:t>
            </w:r>
            <w:r w:rsidR="00061A4F">
              <w:rPr>
                <w:noProof/>
                <w:webHidden/>
              </w:rPr>
              <w:tab/>
            </w:r>
            <w:r w:rsidR="00061A4F">
              <w:rPr>
                <w:noProof/>
                <w:webHidden/>
              </w:rPr>
              <w:fldChar w:fldCharType="begin"/>
            </w:r>
            <w:r w:rsidR="00061A4F">
              <w:rPr>
                <w:noProof/>
                <w:webHidden/>
              </w:rPr>
              <w:instrText xml:space="preserve"> PAGEREF _Toc228612554 \h </w:instrText>
            </w:r>
            <w:r w:rsidR="00061A4F">
              <w:rPr>
                <w:noProof/>
                <w:webHidden/>
              </w:rPr>
            </w:r>
            <w:r w:rsidR="00061A4F">
              <w:rPr>
                <w:noProof/>
                <w:webHidden/>
              </w:rPr>
              <w:fldChar w:fldCharType="separate"/>
            </w:r>
            <w:r w:rsidR="00CF07A3">
              <w:rPr>
                <w:noProof/>
                <w:webHidden/>
              </w:rPr>
              <w:t>21</w:t>
            </w:r>
            <w:r w:rsidR="00061A4F">
              <w:rPr>
                <w:noProof/>
                <w:webHidden/>
              </w:rPr>
              <w:fldChar w:fldCharType="end"/>
            </w:r>
          </w:hyperlink>
        </w:p>
        <w:p w14:paraId="3B47DF46" w14:textId="68B6D6D1"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5" w:history="1">
            <w:r w:rsidR="00061A4F" w:rsidRPr="00676EBA">
              <w:rPr>
                <w:rStyle w:val="Hipervnculo"/>
                <w:noProof/>
              </w:rPr>
              <w:t>14.2.</w:t>
            </w:r>
            <w:r w:rsidR="00061A4F">
              <w:rPr>
                <w:rFonts w:asciiTheme="minorHAnsi" w:eastAsiaTheme="minorEastAsia" w:hAnsiTheme="minorHAnsi" w:cstheme="minorBidi"/>
                <w:noProof/>
                <w:lang w:val="es-ES"/>
              </w:rPr>
              <w:tab/>
            </w:r>
            <w:r w:rsidR="00061A4F" w:rsidRPr="00676EBA">
              <w:rPr>
                <w:rStyle w:val="Hipervnculo"/>
                <w:noProof/>
              </w:rPr>
              <w:t>APLICACIÓN DE LA EXENCIÓN DEL IVA HASTA 85.000 €</w:t>
            </w:r>
            <w:r w:rsidR="00061A4F">
              <w:rPr>
                <w:noProof/>
                <w:webHidden/>
              </w:rPr>
              <w:tab/>
            </w:r>
            <w:r w:rsidR="00061A4F">
              <w:rPr>
                <w:noProof/>
                <w:webHidden/>
              </w:rPr>
              <w:fldChar w:fldCharType="begin"/>
            </w:r>
            <w:r w:rsidR="00061A4F">
              <w:rPr>
                <w:noProof/>
                <w:webHidden/>
              </w:rPr>
              <w:instrText xml:space="preserve"> PAGEREF _Toc228612555 \h </w:instrText>
            </w:r>
            <w:r w:rsidR="00061A4F">
              <w:rPr>
                <w:noProof/>
                <w:webHidden/>
              </w:rPr>
            </w:r>
            <w:r w:rsidR="00061A4F">
              <w:rPr>
                <w:noProof/>
                <w:webHidden/>
              </w:rPr>
              <w:fldChar w:fldCharType="separate"/>
            </w:r>
            <w:r w:rsidR="00CF07A3">
              <w:rPr>
                <w:noProof/>
                <w:webHidden/>
              </w:rPr>
              <w:t>21</w:t>
            </w:r>
            <w:r w:rsidR="00061A4F">
              <w:rPr>
                <w:noProof/>
                <w:webHidden/>
              </w:rPr>
              <w:fldChar w:fldCharType="end"/>
            </w:r>
          </w:hyperlink>
        </w:p>
        <w:p w14:paraId="4F4D4ACC" w14:textId="6A87C34E"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6" w:history="1">
            <w:r w:rsidR="00061A4F" w:rsidRPr="00676EBA">
              <w:rPr>
                <w:rStyle w:val="Hipervnculo"/>
                <w:noProof/>
              </w:rPr>
              <w:t>14.3.</w:t>
            </w:r>
            <w:r w:rsidR="00061A4F">
              <w:rPr>
                <w:rFonts w:asciiTheme="minorHAnsi" w:eastAsiaTheme="minorEastAsia" w:hAnsiTheme="minorHAnsi" w:cstheme="minorBidi"/>
                <w:noProof/>
                <w:lang w:val="es-ES"/>
              </w:rPr>
              <w:tab/>
            </w:r>
            <w:r w:rsidR="00061A4F" w:rsidRPr="00676EBA">
              <w:rPr>
                <w:rStyle w:val="Hipervnculo"/>
                <w:noProof/>
              </w:rPr>
              <w:t>MINACIÓN DEL AUTÓNOMO COMO RECAUDADOR DEL ESTADO</w:t>
            </w:r>
            <w:r w:rsidR="00061A4F">
              <w:rPr>
                <w:noProof/>
                <w:webHidden/>
              </w:rPr>
              <w:tab/>
            </w:r>
            <w:r w:rsidR="00061A4F">
              <w:rPr>
                <w:noProof/>
                <w:webHidden/>
              </w:rPr>
              <w:fldChar w:fldCharType="begin"/>
            </w:r>
            <w:r w:rsidR="00061A4F">
              <w:rPr>
                <w:noProof/>
                <w:webHidden/>
              </w:rPr>
              <w:instrText xml:space="preserve"> PAGEREF _Toc228612556 \h </w:instrText>
            </w:r>
            <w:r w:rsidR="00061A4F">
              <w:rPr>
                <w:noProof/>
                <w:webHidden/>
              </w:rPr>
            </w:r>
            <w:r w:rsidR="00061A4F">
              <w:rPr>
                <w:noProof/>
                <w:webHidden/>
              </w:rPr>
              <w:fldChar w:fldCharType="separate"/>
            </w:r>
            <w:r w:rsidR="00CF07A3">
              <w:rPr>
                <w:noProof/>
                <w:webHidden/>
              </w:rPr>
              <w:t>21</w:t>
            </w:r>
            <w:r w:rsidR="00061A4F">
              <w:rPr>
                <w:noProof/>
                <w:webHidden/>
              </w:rPr>
              <w:fldChar w:fldCharType="end"/>
            </w:r>
          </w:hyperlink>
        </w:p>
        <w:p w14:paraId="633B457B" w14:textId="79B46BB5"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7" w:history="1">
            <w:r w:rsidR="00061A4F" w:rsidRPr="00676EBA">
              <w:rPr>
                <w:rStyle w:val="Hipervnculo"/>
                <w:noProof/>
              </w:rPr>
              <w:t>14.4.</w:t>
            </w:r>
            <w:r w:rsidR="00061A4F">
              <w:rPr>
                <w:rFonts w:asciiTheme="minorHAnsi" w:eastAsiaTheme="minorEastAsia" w:hAnsiTheme="minorHAnsi" w:cstheme="minorBidi"/>
                <w:noProof/>
                <w:lang w:val="es-ES"/>
              </w:rPr>
              <w:tab/>
            </w:r>
            <w:r w:rsidR="00061A4F" w:rsidRPr="00676EBA">
              <w:rPr>
                <w:rStyle w:val="Hipervnculo"/>
                <w:noProof/>
              </w:rPr>
              <w:t>REFORMA DEL CESE DE ACTIVIDAD</w:t>
            </w:r>
            <w:r w:rsidR="00061A4F">
              <w:rPr>
                <w:noProof/>
                <w:webHidden/>
              </w:rPr>
              <w:tab/>
            </w:r>
            <w:r w:rsidR="00061A4F">
              <w:rPr>
                <w:noProof/>
                <w:webHidden/>
              </w:rPr>
              <w:fldChar w:fldCharType="begin"/>
            </w:r>
            <w:r w:rsidR="00061A4F">
              <w:rPr>
                <w:noProof/>
                <w:webHidden/>
              </w:rPr>
              <w:instrText xml:space="preserve"> PAGEREF _Toc228612557 \h </w:instrText>
            </w:r>
            <w:r w:rsidR="00061A4F">
              <w:rPr>
                <w:noProof/>
                <w:webHidden/>
              </w:rPr>
            </w:r>
            <w:r w:rsidR="00061A4F">
              <w:rPr>
                <w:noProof/>
                <w:webHidden/>
              </w:rPr>
              <w:fldChar w:fldCharType="separate"/>
            </w:r>
            <w:r w:rsidR="00CF07A3">
              <w:rPr>
                <w:noProof/>
                <w:webHidden/>
              </w:rPr>
              <w:t>21</w:t>
            </w:r>
            <w:r w:rsidR="00061A4F">
              <w:rPr>
                <w:noProof/>
                <w:webHidden/>
              </w:rPr>
              <w:fldChar w:fldCharType="end"/>
            </w:r>
          </w:hyperlink>
        </w:p>
        <w:p w14:paraId="73E5638F" w14:textId="22B4D13D"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8" w:history="1">
            <w:r w:rsidR="00061A4F" w:rsidRPr="00676EBA">
              <w:rPr>
                <w:rStyle w:val="Hipervnculo"/>
                <w:noProof/>
              </w:rPr>
              <w:t>14.5.</w:t>
            </w:r>
            <w:r w:rsidR="00061A4F">
              <w:rPr>
                <w:rFonts w:asciiTheme="minorHAnsi" w:eastAsiaTheme="minorEastAsia" w:hAnsiTheme="minorHAnsi" w:cstheme="minorBidi"/>
                <w:noProof/>
                <w:lang w:val="es-ES"/>
              </w:rPr>
              <w:tab/>
            </w:r>
            <w:r w:rsidR="00061A4F" w:rsidRPr="00676EBA">
              <w:rPr>
                <w:rStyle w:val="Hipervnculo"/>
                <w:noProof/>
              </w:rPr>
              <w:t>EQUIPARACIÓN DE LA PROTECCIÓN SOCIAL</w:t>
            </w:r>
            <w:r w:rsidR="00061A4F">
              <w:rPr>
                <w:noProof/>
                <w:webHidden/>
              </w:rPr>
              <w:tab/>
            </w:r>
            <w:r w:rsidR="00F07716">
              <w:rPr>
                <w:noProof/>
                <w:webHidden/>
              </w:rPr>
              <w:t>22</w:t>
            </w:r>
          </w:hyperlink>
        </w:p>
        <w:p w14:paraId="42296A06" w14:textId="7339069D"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59" w:history="1">
            <w:r w:rsidR="00061A4F" w:rsidRPr="00676EBA">
              <w:rPr>
                <w:rStyle w:val="Hipervnculo"/>
                <w:noProof/>
              </w:rPr>
              <w:t>14.6.</w:t>
            </w:r>
            <w:r w:rsidR="00061A4F">
              <w:rPr>
                <w:rFonts w:asciiTheme="minorHAnsi" w:eastAsiaTheme="minorEastAsia" w:hAnsiTheme="minorHAnsi" w:cstheme="minorBidi"/>
                <w:noProof/>
                <w:lang w:val="es-ES"/>
              </w:rPr>
              <w:tab/>
            </w:r>
            <w:r w:rsidR="00061A4F" w:rsidRPr="00676EBA">
              <w:rPr>
                <w:rStyle w:val="Hipervnculo"/>
                <w:noProof/>
              </w:rPr>
              <w:t>SIMPLIFICACIÓN ADMINISTRATIVA</w:t>
            </w:r>
            <w:r w:rsidR="00061A4F">
              <w:rPr>
                <w:noProof/>
                <w:webHidden/>
              </w:rPr>
              <w:tab/>
            </w:r>
            <w:r w:rsidR="00F07716">
              <w:rPr>
                <w:noProof/>
                <w:webHidden/>
              </w:rPr>
              <w:t>22</w:t>
            </w:r>
          </w:hyperlink>
        </w:p>
        <w:p w14:paraId="49D5326F" w14:textId="028A5FD3"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60" w:history="1">
            <w:r w:rsidR="00061A4F" w:rsidRPr="00676EBA">
              <w:rPr>
                <w:rStyle w:val="Hipervnculo"/>
                <w:noProof/>
              </w:rPr>
              <w:t>14.7.</w:t>
            </w:r>
            <w:r w:rsidR="00061A4F">
              <w:rPr>
                <w:rFonts w:asciiTheme="minorHAnsi" w:eastAsiaTheme="minorEastAsia" w:hAnsiTheme="minorHAnsi" w:cstheme="minorBidi"/>
                <w:noProof/>
                <w:lang w:val="es-ES"/>
              </w:rPr>
              <w:tab/>
            </w:r>
            <w:r w:rsidR="00061A4F" w:rsidRPr="00676EBA">
              <w:rPr>
                <w:rStyle w:val="Hipervnculo"/>
                <w:noProof/>
              </w:rPr>
              <w:t>PROTECCIÓN DEL PATRIMONIO PERSONAL</w:t>
            </w:r>
            <w:r w:rsidR="00061A4F">
              <w:rPr>
                <w:noProof/>
                <w:webHidden/>
              </w:rPr>
              <w:tab/>
            </w:r>
            <w:r w:rsidR="00061A4F">
              <w:rPr>
                <w:noProof/>
                <w:webHidden/>
              </w:rPr>
              <w:fldChar w:fldCharType="begin"/>
            </w:r>
            <w:r w:rsidR="00061A4F">
              <w:rPr>
                <w:noProof/>
                <w:webHidden/>
              </w:rPr>
              <w:instrText xml:space="preserve"> PAGEREF _Toc228612560 \h </w:instrText>
            </w:r>
            <w:r w:rsidR="00061A4F">
              <w:rPr>
                <w:noProof/>
                <w:webHidden/>
              </w:rPr>
            </w:r>
            <w:r w:rsidR="00061A4F">
              <w:rPr>
                <w:noProof/>
                <w:webHidden/>
              </w:rPr>
              <w:fldChar w:fldCharType="separate"/>
            </w:r>
            <w:r w:rsidR="00CF07A3">
              <w:rPr>
                <w:noProof/>
                <w:webHidden/>
              </w:rPr>
              <w:t>22</w:t>
            </w:r>
            <w:r w:rsidR="00061A4F">
              <w:rPr>
                <w:noProof/>
                <w:webHidden/>
              </w:rPr>
              <w:fldChar w:fldCharType="end"/>
            </w:r>
          </w:hyperlink>
        </w:p>
        <w:p w14:paraId="12FCA664" w14:textId="1821AD84"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61" w:history="1">
            <w:r w:rsidR="00061A4F" w:rsidRPr="00676EBA">
              <w:rPr>
                <w:rStyle w:val="Hipervnculo"/>
                <w:noProof/>
              </w:rPr>
              <w:t>14.8.</w:t>
            </w:r>
            <w:r w:rsidR="00061A4F">
              <w:rPr>
                <w:rFonts w:asciiTheme="minorHAnsi" w:eastAsiaTheme="minorEastAsia" w:hAnsiTheme="minorHAnsi" w:cstheme="minorBidi"/>
                <w:noProof/>
                <w:lang w:val="es-ES"/>
              </w:rPr>
              <w:tab/>
            </w:r>
            <w:r w:rsidR="00061A4F" w:rsidRPr="00676EBA">
              <w:rPr>
                <w:rStyle w:val="Hipervnculo"/>
                <w:noProof/>
              </w:rPr>
              <w:t>LIBERTAD EN MEDIOS DE PAGO</w:t>
            </w:r>
            <w:r w:rsidR="00061A4F">
              <w:rPr>
                <w:noProof/>
                <w:webHidden/>
              </w:rPr>
              <w:tab/>
            </w:r>
            <w:r w:rsidR="00061A4F">
              <w:rPr>
                <w:noProof/>
                <w:webHidden/>
              </w:rPr>
              <w:fldChar w:fldCharType="begin"/>
            </w:r>
            <w:r w:rsidR="00061A4F">
              <w:rPr>
                <w:noProof/>
                <w:webHidden/>
              </w:rPr>
              <w:instrText xml:space="preserve"> PAGEREF _Toc228612561 \h </w:instrText>
            </w:r>
            <w:r w:rsidR="00061A4F">
              <w:rPr>
                <w:noProof/>
                <w:webHidden/>
              </w:rPr>
            </w:r>
            <w:r w:rsidR="00061A4F">
              <w:rPr>
                <w:noProof/>
                <w:webHidden/>
              </w:rPr>
              <w:fldChar w:fldCharType="separate"/>
            </w:r>
            <w:r w:rsidR="00CF07A3">
              <w:rPr>
                <w:noProof/>
                <w:webHidden/>
              </w:rPr>
              <w:t>22</w:t>
            </w:r>
            <w:r w:rsidR="00061A4F">
              <w:rPr>
                <w:noProof/>
                <w:webHidden/>
              </w:rPr>
              <w:fldChar w:fldCharType="end"/>
            </w:r>
          </w:hyperlink>
        </w:p>
        <w:p w14:paraId="01880A8C" w14:textId="2C66B9D7" w:rsidR="00061A4F" w:rsidRDefault="00F21D8B">
          <w:pPr>
            <w:pStyle w:val="TDC2"/>
            <w:tabs>
              <w:tab w:val="left" w:pos="1100"/>
              <w:tab w:val="right" w:leader="dot" w:pos="9970"/>
            </w:tabs>
            <w:rPr>
              <w:rFonts w:asciiTheme="minorHAnsi" w:eastAsiaTheme="minorEastAsia" w:hAnsiTheme="minorHAnsi" w:cstheme="minorBidi"/>
              <w:noProof/>
              <w:lang w:val="es-ES"/>
            </w:rPr>
          </w:pPr>
          <w:hyperlink w:anchor="_Toc228612562" w:history="1">
            <w:r w:rsidR="00061A4F" w:rsidRPr="00676EBA">
              <w:rPr>
                <w:rStyle w:val="Hipervnculo"/>
                <w:noProof/>
              </w:rPr>
              <w:t>14.9.</w:t>
            </w:r>
            <w:r w:rsidR="00061A4F">
              <w:rPr>
                <w:rFonts w:asciiTheme="minorHAnsi" w:eastAsiaTheme="minorEastAsia" w:hAnsiTheme="minorHAnsi" w:cstheme="minorBidi"/>
                <w:noProof/>
                <w:lang w:val="es-ES"/>
              </w:rPr>
              <w:tab/>
            </w:r>
            <w:r w:rsidR="00061A4F" w:rsidRPr="00676EBA">
              <w:rPr>
                <w:rStyle w:val="Hipervnculo"/>
                <w:noProof/>
              </w:rPr>
              <w:t>REVISIÓN DE COSTES ESTRUCTURALES</w:t>
            </w:r>
            <w:r w:rsidR="00061A4F">
              <w:rPr>
                <w:noProof/>
                <w:webHidden/>
              </w:rPr>
              <w:tab/>
            </w:r>
            <w:r w:rsidR="00061A4F">
              <w:rPr>
                <w:noProof/>
                <w:webHidden/>
              </w:rPr>
              <w:fldChar w:fldCharType="begin"/>
            </w:r>
            <w:r w:rsidR="00061A4F">
              <w:rPr>
                <w:noProof/>
                <w:webHidden/>
              </w:rPr>
              <w:instrText xml:space="preserve"> PAGEREF _Toc228612562 \h </w:instrText>
            </w:r>
            <w:r w:rsidR="00061A4F">
              <w:rPr>
                <w:noProof/>
                <w:webHidden/>
              </w:rPr>
            </w:r>
            <w:r w:rsidR="00061A4F">
              <w:rPr>
                <w:noProof/>
                <w:webHidden/>
              </w:rPr>
              <w:fldChar w:fldCharType="separate"/>
            </w:r>
            <w:r w:rsidR="00CF07A3">
              <w:rPr>
                <w:noProof/>
                <w:webHidden/>
              </w:rPr>
              <w:t>22</w:t>
            </w:r>
            <w:r w:rsidR="00061A4F">
              <w:rPr>
                <w:noProof/>
                <w:webHidden/>
              </w:rPr>
              <w:fldChar w:fldCharType="end"/>
            </w:r>
          </w:hyperlink>
        </w:p>
        <w:p w14:paraId="5B094385" w14:textId="60DA770E"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63" w:history="1">
            <w:r w:rsidR="00061A4F" w:rsidRPr="00676EBA">
              <w:rPr>
                <w:rStyle w:val="Hipervnculo"/>
                <w:noProof/>
              </w:rPr>
              <w:t>15.</w:t>
            </w:r>
            <w:r w:rsidR="00061A4F">
              <w:rPr>
                <w:rFonts w:asciiTheme="minorHAnsi" w:eastAsiaTheme="minorEastAsia" w:hAnsiTheme="minorHAnsi" w:cstheme="minorBidi"/>
                <w:noProof/>
                <w:lang w:val="es-ES"/>
              </w:rPr>
              <w:tab/>
            </w:r>
            <w:r w:rsidR="00061A4F" w:rsidRPr="00676EBA">
              <w:rPr>
                <w:rStyle w:val="Hipervnculo"/>
                <w:noProof/>
              </w:rPr>
              <w:t>CONSIDERACIONES</w:t>
            </w:r>
            <w:r w:rsidR="00A8040D">
              <w:rPr>
                <w:rStyle w:val="Hipervnculo"/>
                <w:noProof/>
              </w:rPr>
              <w:t xml:space="preserve"> FINALES</w:t>
            </w:r>
            <w:r w:rsidR="00061A4F">
              <w:rPr>
                <w:noProof/>
                <w:webHidden/>
              </w:rPr>
              <w:tab/>
            </w:r>
            <w:r w:rsidR="00061A4F">
              <w:rPr>
                <w:noProof/>
                <w:webHidden/>
              </w:rPr>
              <w:fldChar w:fldCharType="begin"/>
            </w:r>
            <w:r w:rsidR="00061A4F">
              <w:rPr>
                <w:noProof/>
                <w:webHidden/>
              </w:rPr>
              <w:instrText xml:space="preserve"> PAGEREF _Toc228612563 \h </w:instrText>
            </w:r>
            <w:r w:rsidR="00061A4F">
              <w:rPr>
                <w:noProof/>
                <w:webHidden/>
              </w:rPr>
            </w:r>
            <w:r w:rsidR="00061A4F">
              <w:rPr>
                <w:noProof/>
                <w:webHidden/>
              </w:rPr>
              <w:fldChar w:fldCharType="separate"/>
            </w:r>
            <w:r w:rsidR="00CF07A3">
              <w:rPr>
                <w:noProof/>
                <w:webHidden/>
              </w:rPr>
              <w:t>22</w:t>
            </w:r>
            <w:r w:rsidR="00061A4F">
              <w:rPr>
                <w:noProof/>
                <w:webHidden/>
              </w:rPr>
              <w:fldChar w:fldCharType="end"/>
            </w:r>
          </w:hyperlink>
        </w:p>
        <w:p w14:paraId="0D703B09" w14:textId="4A30FDA0" w:rsidR="00061A4F" w:rsidRDefault="00F21D8B">
          <w:pPr>
            <w:pStyle w:val="TDC1"/>
            <w:tabs>
              <w:tab w:val="left" w:pos="660"/>
              <w:tab w:val="right" w:leader="dot" w:pos="9970"/>
            </w:tabs>
            <w:rPr>
              <w:rFonts w:asciiTheme="minorHAnsi" w:eastAsiaTheme="minorEastAsia" w:hAnsiTheme="minorHAnsi" w:cstheme="minorBidi"/>
              <w:noProof/>
              <w:lang w:val="es-ES"/>
            </w:rPr>
          </w:pPr>
          <w:hyperlink w:anchor="_Toc228612564" w:history="1">
            <w:r w:rsidR="00A8040D">
              <w:rPr>
                <w:rStyle w:val="Hipervnculo"/>
                <w:noProof/>
              </w:rPr>
              <w:t xml:space="preserve">ESPACIO PARA </w:t>
            </w:r>
            <w:r w:rsidR="00061A4F" w:rsidRPr="00676EBA">
              <w:rPr>
                <w:rStyle w:val="Hipervnculo"/>
                <w:noProof/>
              </w:rPr>
              <w:t>NOTAS</w:t>
            </w:r>
            <w:r w:rsidR="00A8040D">
              <w:rPr>
                <w:rStyle w:val="Hipervnculo"/>
                <w:noProof/>
              </w:rPr>
              <w:t xml:space="preserve"> DEL LECTOR</w:t>
            </w:r>
            <w:r w:rsidR="00061A4F">
              <w:rPr>
                <w:noProof/>
                <w:webHidden/>
              </w:rPr>
              <w:tab/>
            </w:r>
            <w:r w:rsidR="00061A4F">
              <w:rPr>
                <w:noProof/>
                <w:webHidden/>
              </w:rPr>
              <w:fldChar w:fldCharType="begin"/>
            </w:r>
            <w:r w:rsidR="00061A4F">
              <w:rPr>
                <w:noProof/>
                <w:webHidden/>
              </w:rPr>
              <w:instrText xml:space="preserve"> PAGEREF _Toc228612564 \h </w:instrText>
            </w:r>
            <w:r w:rsidR="00061A4F">
              <w:rPr>
                <w:noProof/>
                <w:webHidden/>
              </w:rPr>
            </w:r>
            <w:r w:rsidR="00061A4F">
              <w:rPr>
                <w:noProof/>
                <w:webHidden/>
              </w:rPr>
              <w:fldChar w:fldCharType="separate"/>
            </w:r>
            <w:r w:rsidR="00CF07A3">
              <w:rPr>
                <w:noProof/>
                <w:webHidden/>
              </w:rPr>
              <w:t>23</w:t>
            </w:r>
            <w:r w:rsidR="00061A4F">
              <w:rPr>
                <w:noProof/>
                <w:webHidden/>
              </w:rPr>
              <w:fldChar w:fldCharType="end"/>
            </w:r>
          </w:hyperlink>
        </w:p>
        <w:p w14:paraId="68BC3352" w14:textId="663260E6" w:rsidR="00934B62" w:rsidRPr="00C14C59" w:rsidRDefault="00C14C59" w:rsidP="00311800">
          <w:pPr>
            <w:pStyle w:val="TDC2"/>
            <w:tabs>
              <w:tab w:val="right" w:leader="dot" w:pos="9970"/>
            </w:tabs>
          </w:pPr>
          <w:r>
            <w:rPr>
              <w:b/>
              <w:bCs/>
            </w:rPr>
            <w:lastRenderedPageBreak/>
            <w:fldChar w:fldCharType="end"/>
          </w:r>
          <w:r w:rsidR="00F51361">
            <w:rPr>
              <w:b/>
              <w:bCs/>
            </w:rPr>
            <w:t>EL PRESENTE TRABAJO SE CIÑE A LA TOTALIDAD</w:t>
          </w:r>
        </w:p>
      </w:sdtContent>
    </w:sdt>
    <w:p w14:paraId="52AC4946" w14:textId="36EA6393" w:rsidR="00994426" w:rsidRPr="00C14C59" w:rsidRDefault="00994426" w:rsidP="00994426">
      <w:pPr>
        <w:spacing w:after="0"/>
        <w:rPr>
          <w:rFonts w:ascii="Times New Roman" w:hAnsi="Times New Roman" w:cs="Times New Roman"/>
          <w:sz w:val="24"/>
          <w:szCs w:val="24"/>
        </w:rPr>
      </w:pPr>
    </w:p>
    <w:p w14:paraId="672D4F4E" w14:textId="77777777" w:rsidR="006674C3" w:rsidRPr="00C14C59" w:rsidRDefault="006674C3" w:rsidP="00934B62">
      <w:pPr>
        <w:rPr>
          <w:rFonts w:ascii="Times New Roman" w:hAnsi="Times New Roman" w:cs="Times New Roman"/>
        </w:rPr>
      </w:pPr>
    </w:p>
    <w:p w14:paraId="03843DCB" w14:textId="77777777" w:rsidR="006674C3" w:rsidRPr="00C14C59" w:rsidRDefault="006674C3" w:rsidP="00934B62">
      <w:pPr>
        <w:rPr>
          <w:rFonts w:ascii="Times New Roman" w:hAnsi="Times New Roman" w:cs="Times New Roman"/>
        </w:rPr>
      </w:pPr>
    </w:p>
    <w:p w14:paraId="46001259" w14:textId="77777777" w:rsidR="006674C3" w:rsidRPr="00C14C59" w:rsidRDefault="006674C3" w:rsidP="00934B62">
      <w:pPr>
        <w:rPr>
          <w:rFonts w:ascii="Times New Roman" w:hAnsi="Times New Roman" w:cs="Times New Roman"/>
        </w:rPr>
      </w:pPr>
    </w:p>
    <w:p w14:paraId="145122D5" w14:textId="77777777" w:rsidR="007639CA" w:rsidRPr="00C14C59" w:rsidRDefault="007639CA" w:rsidP="00934B62">
      <w:pPr>
        <w:rPr>
          <w:rFonts w:ascii="Times New Roman" w:hAnsi="Times New Roman" w:cs="Times New Roman"/>
        </w:rPr>
      </w:pPr>
    </w:p>
    <w:p w14:paraId="678403AB" w14:textId="047C5B2D" w:rsidR="006674C3" w:rsidRPr="00C14C59" w:rsidRDefault="007639CA" w:rsidP="007639CA">
      <w:pPr>
        <w:jc w:val="center"/>
        <w:rPr>
          <w:rFonts w:ascii="Times New Roman" w:hAnsi="Times New Roman" w:cs="Times New Roman"/>
        </w:rPr>
      </w:pPr>
      <w:r w:rsidRPr="00C14C59">
        <w:rPr>
          <w:rFonts w:ascii="Times New Roman" w:hAnsi="Times New Roman" w:cs="Times New Roman"/>
          <w:noProof/>
          <w:lang w:val="es-ES"/>
        </w:rPr>
        <w:drawing>
          <wp:inline distT="0" distB="0" distL="0" distR="0" wp14:anchorId="1721CDDB" wp14:editId="75CCF1B1">
            <wp:extent cx="1653540" cy="1634903"/>
            <wp:effectExtent l="0" t="0" r="3810" b="3810"/>
            <wp:docPr id="11762177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3540" cy="1634903"/>
                    </a:xfrm>
                    <a:prstGeom prst="rect">
                      <a:avLst/>
                    </a:prstGeom>
                    <a:noFill/>
                  </pic:spPr>
                </pic:pic>
              </a:graphicData>
            </a:graphic>
          </wp:inline>
        </w:drawing>
      </w:r>
    </w:p>
    <w:p w14:paraId="28359C95" w14:textId="65E948CD" w:rsidR="006674C3" w:rsidRPr="00C14C59" w:rsidRDefault="007639CA" w:rsidP="007639CA">
      <w:pPr>
        <w:jc w:val="center"/>
        <w:rPr>
          <w:rFonts w:ascii="Times New Roman" w:hAnsi="Times New Roman" w:cs="Times New Roman"/>
        </w:rPr>
      </w:pPr>
      <w:r w:rsidRPr="00C14C59">
        <w:rPr>
          <w:rFonts w:ascii="Times New Roman" w:hAnsi="Times New Roman" w:cs="Times New Roman"/>
          <w:noProof/>
          <w:lang w:val="es-ES"/>
        </w:rPr>
        <w:drawing>
          <wp:inline distT="0" distB="0" distL="0" distR="0" wp14:anchorId="41EC3361" wp14:editId="43F0EE14">
            <wp:extent cx="2377440" cy="608625"/>
            <wp:effectExtent l="0" t="0" r="3810" b="1270"/>
            <wp:docPr id="17518119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61000" name=""/>
                    <pic:cNvPicPr/>
                  </pic:nvPicPr>
                  <pic:blipFill>
                    <a:blip r:embed="rId18"/>
                    <a:stretch>
                      <a:fillRect/>
                    </a:stretch>
                  </pic:blipFill>
                  <pic:spPr>
                    <a:xfrm>
                      <a:off x="0" y="0"/>
                      <a:ext cx="2433190" cy="622897"/>
                    </a:xfrm>
                    <a:prstGeom prst="rect">
                      <a:avLst/>
                    </a:prstGeom>
                  </pic:spPr>
                </pic:pic>
              </a:graphicData>
            </a:graphic>
          </wp:inline>
        </w:drawing>
      </w:r>
    </w:p>
    <w:p w14:paraId="3350CB69" w14:textId="07E3D3F4" w:rsidR="00745BC4" w:rsidRDefault="00994426" w:rsidP="00311800">
      <w:pPr>
        <w:pStyle w:val="Ttulo1"/>
        <w:jc w:val="both"/>
      </w:pPr>
      <w:bookmarkStart w:id="3" w:name="_heading=h.jilhukub99zt" w:colFirst="0" w:colLast="0"/>
      <w:bookmarkStart w:id="4" w:name="_Toc228612506"/>
      <w:bookmarkEnd w:id="3"/>
      <w:r w:rsidRPr="00C14C59">
        <w:t>P</w:t>
      </w:r>
      <w:r w:rsidR="00745BC4" w:rsidRPr="00C14C59">
        <w:t>RE</w:t>
      </w:r>
      <w:r w:rsidR="00311800">
        <w:t>Á</w:t>
      </w:r>
      <w:r w:rsidR="00745BC4" w:rsidRPr="00C14C59">
        <w:t>MBULO</w:t>
      </w:r>
      <w:bookmarkEnd w:id="4"/>
    </w:p>
    <w:p w14:paraId="1D43B4BF" w14:textId="77777777" w:rsidR="00311800" w:rsidRDefault="00311800" w:rsidP="00311800">
      <w:pPr>
        <w:jc w:val="both"/>
      </w:pPr>
    </w:p>
    <w:p w14:paraId="3199C3C5" w14:textId="7CB8D3B2" w:rsidR="00311800" w:rsidRPr="00C14C59" w:rsidRDefault="00311800" w:rsidP="00311800">
      <w:pPr>
        <w:pStyle w:val="Ttulo2"/>
        <w:spacing w:before="0" w:line="240" w:lineRule="auto"/>
        <w:ind w:firstLine="720"/>
        <w:jc w:val="both"/>
        <w:rPr>
          <w:b w:val="0"/>
          <w:bCs w:val="0"/>
          <w:color w:val="000000"/>
          <w:sz w:val="32"/>
          <w:szCs w:val="32"/>
        </w:rPr>
      </w:pPr>
      <w:bookmarkStart w:id="5" w:name="_Toc228612565"/>
      <w:r w:rsidRPr="00C14C59">
        <w:rPr>
          <w:color w:val="000000" w:themeColor="text1"/>
          <w:sz w:val="24"/>
          <w:szCs w:val="24"/>
        </w:rPr>
        <w:t xml:space="preserve">El presente trabajo se ciñe al Sector de los </w:t>
      </w:r>
      <w:r>
        <w:rPr>
          <w:color w:val="000000" w:themeColor="text1"/>
          <w:sz w:val="24"/>
          <w:szCs w:val="24"/>
        </w:rPr>
        <w:t>profesionales a</w:t>
      </w:r>
      <w:r w:rsidRPr="00C14C59">
        <w:rPr>
          <w:color w:val="000000" w:themeColor="text1"/>
          <w:sz w:val="24"/>
          <w:szCs w:val="24"/>
        </w:rPr>
        <w:t>utónomos de todo el territorio español</w:t>
      </w:r>
      <w:bookmarkEnd w:id="5"/>
      <w:r>
        <w:rPr>
          <w:color w:val="000000" w:themeColor="text1"/>
          <w:sz w:val="24"/>
          <w:szCs w:val="24"/>
        </w:rPr>
        <w:t xml:space="preserve">, respondiendo a </w:t>
      </w:r>
      <w:r w:rsidRPr="00C14C59">
        <w:rPr>
          <w:color w:val="000000"/>
          <w:sz w:val="24"/>
          <w:szCs w:val="24"/>
        </w:rPr>
        <w:t>un enfoque práctico y comprometido con la realidad económica y social de los trabajadores autónomos, que respeta el marco constitucional y regulatorio, pero emitiendo propuestas muy necesarias</w:t>
      </w:r>
      <w:r>
        <w:rPr>
          <w:color w:val="000000"/>
          <w:sz w:val="24"/>
          <w:szCs w:val="24"/>
        </w:rPr>
        <w:t xml:space="preserve"> y urgentes</w:t>
      </w:r>
      <w:r w:rsidRPr="00C14C59">
        <w:rPr>
          <w:color w:val="000000"/>
          <w:sz w:val="24"/>
          <w:szCs w:val="24"/>
        </w:rPr>
        <w:t xml:space="preserve">. </w:t>
      </w:r>
    </w:p>
    <w:p w14:paraId="2AB36C9E" w14:textId="77777777" w:rsidR="00311800" w:rsidRPr="00311800" w:rsidRDefault="00311800" w:rsidP="00311800">
      <w:pPr>
        <w:jc w:val="both"/>
      </w:pPr>
    </w:p>
    <w:p w14:paraId="3D985043" w14:textId="6F357279" w:rsidR="00745BC4" w:rsidRPr="00C14C59" w:rsidRDefault="00745BC4" w:rsidP="00311800">
      <w:p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ab/>
      </w:r>
      <w:r w:rsidR="00D7620F">
        <w:rPr>
          <w:rFonts w:ascii="Times New Roman" w:hAnsi="Times New Roman" w:cs="Times New Roman"/>
          <w:sz w:val="24"/>
          <w:szCs w:val="24"/>
        </w:rPr>
        <w:t xml:space="preserve">Este </w:t>
      </w:r>
      <w:r w:rsidRPr="00C14C59">
        <w:rPr>
          <w:rFonts w:ascii="Times New Roman" w:hAnsi="Times New Roman" w:cs="Times New Roman"/>
          <w:sz w:val="24"/>
          <w:szCs w:val="24"/>
        </w:rPr>
        <w:t xml:space="preserve">documento </w:t>
      </w:r>
      <w:r w:rsidR="00DB2061">
        <w:rPr>
          <w:rFonts w:ascii="Times New Roman" w:hAnsi="Times New Roman" w:cs="Times New Roman"/>
          <w:sz w:val="24"/>
          <w:szCs w:val="24"/>
        </w:rPr>
        <w:t xml:space="preserve">está </w:t>
      </w:r>
      <w:r w:rsidRPr="00C14C59">
        <w:rPr>
          <w:rFonts w:ascii="Times New Roman" w:hAnsi="Times New Roman" w:cs="Times New Roman"/>
          <w:sz w:val="24"/>
          <w:szCs w:val="24"/>
        </w:rPr>
        <w:t xml:space="preserve">impulsado desde la Sociedad Civil y con el respaldo de </w:t>
      </w:r>
      <w:r w:rsidR="00DB2061">
        <w:rPr>
          <w:rFonts w:ascii="Times New Roman" w:hAnsi="Times New Roman" w:cs="Times New Roman"/>
          <w:sz w:val="24"/>
          <w:szCs w:val="24"/>
        </w:rPr>
        <w:t xml:space="preserve">diversas </w:t>
      </w:r>
      <w:r w:rsidRPr="00C14C59">
        <w:rPr>
          <w:rFonts w:ascii="Times New Roman" w:hAnsi="Times New Roman" w:cs="Times New Roman"/>
          <w:sz w:val="24"/>
          <w:szCs w:val="24"/>
        </w:rPr>
        <w:t>PLATAFORMA</w:t>
      </w:r>
      <w:r w:rsidR="00DB2061">
        <w:rPr>
          <w:rFonts w:ascii="Times New Roman" w:hAnsi="Times New Roman" w:cs="Times New Roman"/>
          <w:sz w:val="24"/>
          <w:szCs w:val="24"/>
        </w:rPr>
        <w:t>S</w:t>
      </w:r>
      <w:r w:rsidRPr="00C14C59">
        <w:rPr>
          <w:rFonts w:ascii="Times New Roman" w:hAnsi="Times New Roman" w:cs="Times New Roman"/>
          <w:sz w:val="24"/>
          <w:szCs w:val="24"/>
        </w:rPr>
        <w:t xml:space="preserve"> P</w:t>
      </w:r>
      <w:r w:rsidR="0064497C" w:rsidRPr="00C14C59">
        <w:rPr>
          <w:rFonts w:ascii="Times New Roman" w:hAnsi="Times New Roman" w:cs="Times New Roman"/>
          <w:sz w:val="24"/>
          <w:szCs w:val="24"/>
        </w:rPr>
        <w:t>OR LA DIGNIDAD DE LOS AUTONOMOS</w:t>
      </w:r>
      <w:r w:rsidRPr="00C14C59">
        <w:rPr>
          <w:rFonts w:ascii="Times New Roman" w:hAnsi="Times New Roman" w:cs="Times New Roman"/>
          <w:sz w:val="24"/>
          <w:szCs w:val="24"/>
        </w:rPr>
        <w:t xml:space="preserve">, </w:t>
      </w:r>
      <w:r w:rsidR="00DB2061">
        <w:rPr>
          <w:rFonts w:ascii="Times New Roman" w:hAnsi="Times New Roman" w:cs="Times New Roman"/>
          <w:sz w:val="24"/>
          <w:szCs w:val="24"/>
        </w:rPr>
        <w:t xml:space="preserve">que </w:t>
      </w:r>
      <w:r w:rsidRPr="00C14C59">
        <w:rPr>
          <w:rFonts w:ascii="Times New Roman" w:hAnsi="Times New Roman" w:cs="Times New Roman"/>
          <w:sz w:val="24"/>
          <w:szCs w:val="24"/>
        </w:rPr>
        <w:t>nace</w:t>
      </w:r>
      <w:r w:rsidR="00DB2061">
        <w:rPr>
          <w:rFonts w:ascii="Times New Roman" w:hAnsi="Times New Roman" w:cs="Times New Roman"/>
          <w:sz w:val="24"/>
          <w:szCs w:val="24"/>
        </w:rPr>
        <w:t>n</w:t>
      </w:r>
      <w:r w:rsidRPr="00C14C59">
        <w:rPr>
          <w:rFonts w:ascii="Times New Roman" w:hAnsi="Times New Roman" w:cs="Times New Roman"/>
          <w:sz w:val="24"/>
          <w:szCs w:val="24"/>
        </w:rPr>
        <w:t xml:space="preserve"> de la </w:t>
      </w:r>
      <w:r w:rsidR="009A7D25" w:rsidRPr="00C14C59">
        <w:rPr>
          <w:rFonts w:ascii="Times New Roman" w:hAnsi="Times New Roman" w:cs="Times New Roman"/>
          <w:sz w:val="24"/>
          <w:szCs w:val="24"/>
        </w:rPr>
        <w:t>constatación</w:t>
      </w:r>
      <w:r w:rsidRPr="00C14C59">
        <w:rPr>
          <w:rFonts w:ascii="Times New Roman" w:hAnsi="Times New Roman" w:cs="Times New Roman"/>
          <w:sz w:val="24"/>
          <w:szCs w:val="24"/>
        </w:rPr>
        <w:t xml:space="preserve"> de una profunda y persistente brecha entre la importancia </w:t>
      </w:r>
      <w:r w:rsidR="009A7D25" w:rsidRPr="00C14C59">
        <w:rPr>
          <w:rFonts w:ascii="Times New Roman" w:hAnsi="Times New Roman" w:cs="Times New Roman"/>
          <w:sz w:val="24"/>
          <w:szCs w:val="24"/>
        </w:rPr>
        <w:t>estratégica</w:t>
      </w:r>
      <w:r w:rsidRPr="00C14C59">
        <w:rPr>
          <w:rFonts w:ascii="Times New Roman" w:hAnsi="Times New Roman" w:cs="Times New Roman"/>
          <w:sz w:val="24"/>
          <w:szCs w:val="24"/>
        </w:rPr>
        <w:t xml:space="preserve"> del trabajo </w:t>
      </w:r>
      <w:r w:rsidR="009A7D25" w:rsidRPr="00C14C59">
        <w:rPr>
          <w:rFonts w:ascii="Times New Roman" w:hAnsi="Times New Roman" w:cs="Times New Roman"/>
          <w:sz w:val="24"/>
          <w:szCs w:val="24"/>
        </w:rPr>
        <w:t>autónomo</w:t>
      </w:r>
      <w:r w:rsidRPr="00C14C59">
        <w:rPr>
          <w:rFonts w:ascii="Times New Roman" w:hAnsi="Times New Roman" w:cs="Times New Roman"/>
          <w:sz w:val="24"/>
          <w:szCs w:val="24"/>
        </w:rPr>
        <w:t xml:space="preserve"> para el tejido productivo español y el deficiente marco de </w:t>
      </w:r>
      <w:r w:rsidR="009A7D25" w:rsidRPr="00C14C59">
        <w:rPr>
          <w:rFonts w:ascii="Times New Roman" w:hAnsi="Times New Roman" w:cs="Times New Roman"/>
          <w:sz w:val="24"/>
          <w:szCs w:val="24"/>
        </w:rPr>
        <w:t>protección</w:t>
      </w:r>
      <w:r w:rsidRPr="00C14C59">
        <w:rPr>
          <w:rFonts w:ascii="Times New Roman" w:hAnsi="Times New Roman" w:cs="Times New Roman"/>
          <w:sz w:val="24"/>
          <w:szCs w:val="24"/>
        </w:rPr>
        <w:t xml:space="preserve"> que lo regula</w:t>
      </w:r>
      <w:r w:rsidR="00C14C59">
        <w:rPr>
          <w:rFonts w:ascii="Times New Roman" w:hAnsi="Times New Roman" w:cs="Times New Roman"/>
          <w:sz w:val="24"/>
          <w:szCs w:val="24"/>
        </w:rPr>
        <w:t>.</w:t>
      </w:r>
    </w:p>
    <w:p w14:paraId="174C015E" w14:textId="77777777" w:rsidR="00745BC4" w:rsidRPr="00C14C59" w:rsidRDefault="00745BC4" w:rsidP="00311800">
      <w:pPr>
        <w:spacing w:after="160" w:line="259" w:lineRule="auto"/>
        <w:ind w:firstLine="720"/>
        <w:jc w:val="both"/>
        <w:rPr>
          <w:rFonts w:ascii="Times New Roman" w:hAnsi="Times New Roman" w:cs="Times New Roman"/>
          <w:sz w:val="24"/>
          <w:szCs w:val="24"/>
          <w:lang w:val="es-ES"/>
        </w:rPr>
      </w:pPr>
      <w:r w:rsidRPr="00C14C59">
        <w:rPr>
          <w:rFonts w:ascii="Times New Roman" w:hAnsi="Times New Roman" w:cs="Times New Roman"/>
          <w:sz w:val="24"/>
          <w:szCs w:val="24"/>
          <w:lang w:val="es-ES"/>
        </w:rPr>
        <w:t>Los trabajadores autónomos, pilar fundamental de la economía, la innovación y el empleo, se enfrentan a un entorno normativo que, lejos de fomentar su actividad, impone barreras desproporcionadas y genera una inaceptable inseguridad jurídica y económica. La actual regulación ha demostrado ser insu</w:t>
      </w:r>
      <w:r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ciente para garantizar una protección social equiparable a la del trabajo por cuenta ajena, para establecer un sistema de cotización justo y progresivo, y para reducir las cargas burocráticas que as</w:t>
      </w:r>
      <w:r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xian la iniciativa individual.</w:t>
      </w:r>
    </w:p>
    <w:p w14:paraId="59DD439F" w14:textId="363C0C24" w:rsidR="00745BC4" w:rsidRPr="00C14C59" w:rsidRDefault="00745BC4" w:rsidP="00311800">
      <w:pPr>
        <w:spacing w:after="160" w:line="259" w:lineRule="auto"/>
        <w:ind w:firstLine="720"/>
        <w:jc w:val="both"/>
        <w:rPr>
          <w:rFonts w:ascii="Times New Roman" w:hAnsi="Times New Roman" w:cs="Times New Roman"/>
          <w:sz w:val="24"/>
          <w:szCs w:val="24"/>
          <w:lang w:val="es-ES"/>
        </w:rPr>
      </w:pPr>
      <w:r w:rsidRPr="00C14C59">
        <w:rPr>
          <w:rFonts w:ascii="Times New Roman" w:hAnsi="Times New Roman" w:cs="Times New Roman"/>
          <w:sz w:val="24"/>
          <w:szCs w:val="24"/>
          <w:lang w:val="es-ES"/>
        </w:rPr>
        <w:t>Por todo ello, esta propuesta articula una serie de reformas, tanto urgentes como de calado estructural, con el objetivo irrenunciable de digni</w:t>
      </w:r>
      <w:r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 xml:space="preserve">car </w:t>
      </w:r>
      <w:r w:rsidR="00DB2061">
        <w:rPr>
          <w:rFonts w:ascii="Times New Roman" w:hAnsi="Times New Roman" w:cs="Times New Roman"/>
          <w:sz w:val="24"/>
          <w:szCs w:val="24"/>
          <w:lang w:val="es-ES"/>
        </w:rPr>
        <w:t xml:space="preserve">y dar a conocer </w:t>
      </w:r>
      <w:r w:rsidRPr="00C14C59">
        <w:rPr>
          <w:rFonts w:ascii="Times New Roman" w:hAnsi="Times New Roman" w:cs="Times New Roman"/>
          <w:sz w:val="24"/>
          <w:szCs w:val="24"/>
          <w:lang w:val="es-ES"/>
        </w:rPr>
        <w:t xml:space="preserve">la </w:t>
      </w:r>
      <w:r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 xml:space="preserve">gura del trabajador autónomo, garantizar su bienestar y fortalecer su contribución al progreso social y económico de </w:t>
      </w:r>
      <w:r w:rsidRPr="00C14C59">
        <w:rPr>
          <w:rFonts w:ascii="Times New Roman" w:hAnsi="Times New Roman" w:cs="Times New Roman"/>
          <w:sz w:val="24"/>
          <w:szCs w:val="24"/>
          <w:lang w:val="es-ES"/>
        </w:rPr>
        <w:lastRenderedPageBreak/>
        <w:t>España. Las medidas aquí detalladas responden a la necesidad imperativa de construir un ecosistema justo, equitativo y protector para los más de tres millones de personas que han elegido el trabajo por cuenta propia como proyecto de vida y motor de nuestra economía.</w:t>
      </w:r>
    </w:p>
    <w:p w14:paraId="7C844A3C" w14:textId="77777777" w:rsidR="008C31B7" w:rsidRPr="00C14C59" w:rsidRDefault="008C31B7" w:rsidP="00311800">
      <w:pPr>
        <w:jc w:val="both"/>
        <w:rPr>
          <w:rFonts w:ascii="Times New Roman" w:hAnsi="Times New Roman" w:cs="Times New Roman"/>
          <w:sz w:val="24"/>
          <w:szCs w:val="24"/>
        </w:rPr>
      </w:pPr>
    </w:p>
    <w:p w14:paraId="3D1F2E5D" w14:textId="1C9940AD" w:rsidR="00EE4008" w:rsidRPr="00C14C59" w:rsidRDefault="00EE4008" w:rsidP="00311800">
      <w:pPr>
        <w:pStyle w:val="Ttulo1"/>
        <w:numPr>
          <w:ilvl w:val="0"/>
          <w:numId w:val="63"/>
        </w:numPr>
        <w:jc w:val="both"/>
      </w:pPr>
      <w:bookmarkStart w:id="6" w:name="_Toc228612507"/>
      <w:r w:rsidRPr="00C14C59">
        <w:t>ORGANIZACIÓN DE BASE PARA LA REORGANIZACIÓN ESTRUCTURAL DEL TRABAJO AUTÓNOMO EN ESPAÑA</w:t>
      </w:r>
      <w:bookmarkEnd w:id="6"/>
    </w:p>
    <w:p w14:paraId="39C21630" w14:textId="77777777" w:rsidR="000B3F83" w:rsidRPr="00C14C59" w:rsidRDefault="000B3F83" w:rsidP="00311800">
      <w:pPr>
        <w:jc w:val="both"/>
        <w:rPr>
          <w:rFonts w:ascii="Times New Roman" w:hAnsi="Times New Roman" w:cs="Times New Roman"/>
          <w:sz w:val="24"/>
          <w:szCs w:val="24"/>
        </w:rPr>
      </w:pPr>
    </w:p>
    <w:p w14:paraId="7DB45F51" w14:textId="77880F5B"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Los autónomos, por su propia naturaleza, trabajan de forma individual, en sectores diversos y con realidades muy distintas. Esta dispersión ha impedido históricamente la creación de una estructura de representación fuerte y eficaz. A diferencia de los trabajadores asalariados, no disponen de un sindicato tradicional que defienda sus intereses de manera homogénea y sostenida en el tiempo. Esta situación no es casual: responde a la propia configuración del colectivo. </w:t>
      </w:r>
    </w:p>
    <w:p w14:paraId="7E47142E" w14:textId="3B1CEB92"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Sin embargo, lo que en su origen fue una característica estructural útil para el libre desarrollo de su actividad, se ha convertido hoy en su mayor debilidad.</w:t>
      </w:r>
    </w:p>
    <w:p w14:paraId="273DFE93" w14:textId="28739DAB"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Por ello, resulta imprescindible avanzar hacia una </w:t>
      </w:r>
      <w:r w:rsidR="00DB2061">
        <w:rPr>
          <w:rFonts w:ascii="Times New Roman" w:hAnsi="Times New Roman" w:cs="Times New Roman"/>
          <w:sz w:val="24"/>
          <w:szCs w:val="24"/>
        </w:rPr>
        <w:t>re</w:t>
      </w:r>
      <w:r w:rsidRPr="00C14C59">
        <w:rPr>
          <w:rFonts w:ascii="Times New Roman" w:hAnsi="Times New Roman" w:cs="Times New Roman"/>
          <w:sz w:val="24"/>
          <w:szCs w:val="24"/>
        </w:rPr>
        <w:t xml:space="preserve">unificación real y efectiva de los trabajadores autónomos bajo una </w:t>
      </w:r>
      <w:r w:rsidR="00DB2061">
        <w:rPr>
          <w:rFonts w:ascii="Times New Roman" w:hAnsi="Times New Roman" w:cs="Times New Roman"/>
          <w:sz w:val="24"/>
          <w:szCs w:val="24"/>
        </w:rPr>
        <w:t xml:space="preserve">red colaborativa o </w:t>
      </w:r>
      <w:r w:rsidRPr="00C14C59">
        <w:rPr>
          <w:rFonts w:ascii="Times New Roman" w:hAnsi="Times New Roman" w:cs="Times New Roman"/>
          <w:sz w:val="24"/>
          <w:szCs w:val="24"/>
        </w:rPr>
        <w:t>estructura organizativa que les haga más fuertes.</w:t>
      </w:r>
    </w:p>
    <w:p w14:paraId="07DE1D14" w14:textId="1C39AA03" w:rsidR="00EE4008" w:rsidRPr="00C14C59" w:rsidRDefault="00EE4008"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Esta organización podrá adoptar la forma de asociación, confederación, patronal o plataforma, pero sin replicar el modelo sindical clásico, puesto que su objetivo no es ideológico, sino práctico: dotar al colectivo de autónomos de una voz única, reconocible y con capacidad de interlocución ante las instituciones.</w:t>
      </w:r>
    </w:p>
    <w:p w14:paraId="7F5FBD35" w14:textId="6B002A91" w:rsidR="00BA5C16" w:rsidRPr="00C14C59" w:rsidRDefault="00BA5C16" w:rsidP="00826A08">
      <w:pPr>
        <w:pStyle w:val="Ttulo1"/>
        <w:numPr>
          <w:ilvl w:val="0"/>
          <w:numId w:val="63"/>
        </w:numPr>
        <w:jc w:val="both"/>
      </w:pPr>
      <w:bookmarkStart w:id="7" w:name="_Toc228612508"/>
      <w:r w:rsidRPr="00C14C59">
        <w:t>LEY 20/2007 DEL ESTATUTO DEL TRABAJO AUTÓNOMO</w:t>
      </w:r>
      <w:bookmarkEnd w:id="7"/>
    </w:p>
    <w:p w14:paraId="16EA87EA" w14:textId="4828838D" w:rsidR="00BA5C16" w:rsidRPr="00C14C59" w:rsidRDefault="00826A08" w:rsidP="00826A08">
      <w:pPr>
        <w:spacing w:after="0"/>
        <w:ind w:firstLine="720"/>
        <w:jc w:val="both"/>
        <w:rPr>
          <w:rFonts w:ascii="Times New Roman" w:hAnsi="Times New Roman" w:cs="Times New Roman"/>
          <w:b/>
          <w:bCs/>
          <w:i/>
          <w:iCs/>
          <w:color w:val="002060"/>
          <w:sz w:val="24"/>
          <w:szCs w:val="24"/>
        </w:rPr>
      </w:pPr>
      <w:r>
        <w:rPr>
          <w:rFonts w:ascii="Times New Roman" w:hAnsi="Times New Roman" w:cs="Times New Roman"/>
          <w:b/>
          <w:bCs/>
          <w:i/>
          <w:iCs/>
          <w:color w:val="002060"/>
          <w:sz w:val="24"/>
          <w:szCs w:val="24"/>
        </w:rPr>
        <w:t>(T</w:t>
      </w:r>
      <w:r w:rsidR="00BA5C16" w:rsidRPr="00C14C59">
        <w:rPr>
          <w:rFonts w:ascii="Times New Roman" w:hAnsi="Times New Roman" w:cs="Times New Roman"/>
          <w:b/>
          <w:bCs/>
          <w:i/>
          <w:iCs/>
          <w:color w:val="002060"/>
          <w:sz w:val="24"/>
          <w:szCs w:val="24"/>
        </w:rPr>
        <w:t>exto refundido y explicado punto por punto</w:t>
      </w:r>
      <w:r>
        <w:rPr>
          <w:rFonts w:ascii="Times New Roman" w:hAnsi="Times New Roman" w:cs="Times New Roman"/>
          <w:b/>
          <w:bCs/>
          <w:i/>
          <w:iCs/>
          <w:color w:val="002060"/>
          <w:sz w:val="24"/>
          <w:szCs w:val="24"/>
        </w:rPr>
        <w:t>)</w:t>
      </w:r>
    </w:p>
    <w:p w14:paraId="4CF5CCD9" w14:textId="77777777" w:rsidR="000B3F83" w:rsidRPr="00C14C59" w:rsidRDefault="000B3F83" w:rsidP="00311800">
      <w:pPr>
        <w:spacing w:after="0"/>
        <w:jc w:val="both"/>
        <w:rPr>
          <w:rFonts w:ascii="Times New Roman" w:hAnsi="Times New Roman" w:cs="Times New Roman"/>
          <w:b/>
          <w:bCs/>
          <w:i/>
          <w:iCs/>
          <w:sz w:val="32"/>
          <w:szCs w:val="32"/>
        </w:rPr>
      </w:pPr>
    </w:p>
    <w:p w14:paraId="21E21512" w14:textId="77777777" w:rsidR="007B5726" w:rsidRDefault="000B3F83" w:rsidP="003B36AA">
      <w:pPr>
        <w:ind w:firstLine="720"/>
        <w:jc w:val="both"/>
        <w:rPr>
          <w:rFonts w:ascii="Times New Roman" w:hAnsi="Times New Roman" w:cs="Times New Roman"/>
          <w:color w:val="000000" w:themeColor="text1"/>
          <w:sz w:val="24"/>
          <w:szCs w:val="24"/>
        </w:rPr>
      </w:pPr>
      <w:r w:rsidRPr="00C14C59">
        <w:rPr>
          <w:rFonts w:ascii="Times New Roman" w:hAnsi="Times New Roman" w:cs="Times New Roman"/>
          <w:color w:val="000000" w:themeColor="text1"/>
          <w:sz w:val="24"/>
          <w:szCs w:val="24"/>
        </w:rPr>
        <w:t>La actividad del colectivo de trabajadores autónomos se encuentra sujeto a los dictados por la ley que específicamente contempla la actividad de este segmento económico.</w:t>
      </w:r>
      <w:bookmarkStart w:id="8" w:name="_Toc228612509"/>
    </w:p>
    <w:p w14:paraId="371B083A" w14:textId="77777777" w:rsidR="007B5726" w:rsidRDefault="007B5726" w:rsidP="003B36AA">
      <w:pPr>
        <w:ind w:firstLine="720"/>
        <w:jc w:val="both"/>
        <w:rPr>
          <w:rFonts w:ascii="Times New Roman" w:hAnsi="Times New Roman" w:cs="Times New Roman"/>
          <w:color w:val="000000" w:themeColor="text1"/>
          <w:sz w:val="24"/>
          <w:szCs w:val="24"/>
        </w:rPr>
      </w:pPr>
    </w:p>
    <w:p w14:paraId="4BEF26C2" w14:textId="2BFC0968" w:rsidR="007B5726" w:rsidRPr="00C14C59" w:rsidRDefault="007B5726" w:rsidP="007B5726">
      <w:pPr>
        <w:pStyle w:val="Ttulo2"/>
        <w:jc w:val="both"/>
      </w:pPr>
      <w:r w:rsidRPr="00C14C59">
        <w:t>2.</w:t>
      </w:r>
      <w:r>
        <w:t>1</w:t>
      </w:r>
      <w:r w:rsidRPr="00C14C59">
        <w:t xml:space="preserve">. </w:t>
      </w:r>
      <w:r>
        <w:t>OBJETO DE LA LEY</w:t>
      </w:r>
    </w:p>
    <w:bookmarkEnd w:id="8"/>
    <w:p w14:paraId="22B852A6" w14:textId="410E9569" w:rsidR="00BA5C16" w:rsidRPr="00C14C59" w:rsidRDefault="007B5726" w:rsidP="003B36AA">
      <w:pPr>
        <w:spacing w:after="0"/>
        <w:ind w:firstLine="720"/>
        <w:jc w:val="both"/>
        <w:rPr>
          <w:rFonts w:ascii="Times New Roman" w:hAnsi="Times New Roman" w:cs="Times New Roman"/>
          <w:sz w:val="24"/>
          <w:szCs w:val="24"/>
        </w:rPr>
      </w:pPr>
      <w:r>
        <w:rPr>
          <w:rFonts w:ascii="Times New Roman" w:hAnsi="Times New Roman" w:cs="Times New Roman"/>
          <w:sz w:val="24"/>
          <w:szCs w:val="24"/>
        </w:rPr>
        <w:t>E</w:t>
      </w:r>
      <w:r w:rsidR="00BA5C16" w:rsidRPr="00C14C59">
        <w:rPr>
          <w:rFonts w:ascii="Times New Roman" w:hAnsi="Times New Roman" w:cs="Times New Roman"/>
          <w:sz w:val="24"/>
          <w:szCs w:val="24"/>
        </w:rPr>
        <w:t>l presente texto legal regula el trabajo autónomo en España y establece un marco jurídico propio.</w:t>
      </w:r>
    </w:p>
    <w:p w14:paraId="6BFC96A8" w14:textId="77777777" w:rsidR="00826A08" w:rsidRDefault="00826A08" w:rsidP="00826A08">
      <w:pPr>
        <w:spacing w:after="0"/>
        <w:rPr>
          <w:rFonts w:ascii="Times New Roman" w:hAnsi="Times New Roman" w:cs="Times New Roman"/>
          <w:i/>
          <w:iCs/>
          <w:color w:val="002060"/>
          <w:sz w:val="24"/>
          <w:szCs w:val="24"/>
        </w:rPr>
      </w:pPr>
    </w:p>
    <w:p w14:paraId="14476B92" w14:textId="308B5304" w:rsidR="00BA5C16" w:rsidRPr="00C14C59"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En la práctica:</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Antes de la presente ley, existían normas dispersas; esta ley unifica derechos, obligaciones y protección del autónomo en un solo marco.</w:t>
      </w:r>
    </w:p>
    <w:p w14:paraId="582CDA7A" w14:textId="77777777" w:rsidR="00826A08" w:rsidRDefault="00826A08" w:rsidP="00311800">
      <w:pPr>
        <w:pStyle w:val="Ttulo2"/>
        <w:jc w:val="both"/>
      </w:pPr>
      <w:bookmarkStart w:id="9" w:name="_Toc228612510"/>
    </w:p>
    <w:p w14:paraId="5A922371" w14:textId="345492B3" w:rsidR="00A330D0" w:rsidRPr="00C14C59" w:rsidRDefault="00A330D0" w:rsidP="00311800">
      <w:pPr>
        <w:pStyle w:val="Ttulo2"/>
        <w:jc w:val="both"/>
      </w:pPr>
      <w:r w:rsidRPr="00C14C59">
        <w:t>2</w:t>
      </w:r>
      <w:r w:rsidR="001032E6" w:rsidRPr="00C14C59">
        <w:t>.</w:t>
      </w:r>
      <w:r w:rsidR="007B5726">
        <w:t>2</w:t>
      </w:r>
      <w:r w:rsidRPr="00C14C59">
        <w:t>. ÁMBITO DE APLICACIÓN Y DEFINICIÓN</w:t>
      </w:r>
      <w:bookmarkEnd w:id="9"/>
    </w:p>
    <w:p w14:paraId="0787F5D2" w14:textId="33669A31"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Define al autónomo como la persona física que trabaja:</w:t>
      </w:r>
    </w:p>
    <w:p w14:paraId="05EE22E1" w14:textId="14275655" w:rsidR="00BA5C16" w:rsidRPr="00C14C59" w:rsidRDefault="00BA5C16" w:rsidP="00311800">
      <w:pPr>
        <w:numPr>
          <w:ilvl w:val="0"/>
          <w:numId w:val="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De forma habitual</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BBCBDF3" w14:textId="6A213781" w:rsidR="00BA5C16" w:rsidRPr="00C14C59" w:rsidRDefault="00BA5C16" w:rsidP="00311800">
      <w:pPr>
        <w:numPr>
          <w:ilvl w:val="0"/>
          <w:numId w:val="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Personal y directa</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2CFCD33" w14:textId="551BD128" w:rsidR="00BA5C16" w:rsidRPr="00C14C59" w:rsidRDefault="00BA5C16" w:rsidP="00311800">
      <w:pPr>
        <w:numPr>
          <w:ilvl w:val="0"/>
          <w:numId w:val="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Por cuenta propia</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8FFE0A9" w14:textId="64475EEF" w:rsidR="00BA5C16" w:rsidRDefault="00BA5C16" w:rsidP="00311800">
      <w:pPr>
        <w:numPr>
          <w:ilvl w:val="0"/>
          <w:numId w:val="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Fuera de la organización de otra empresa</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EA82790" w14:textId="77777777" w:rsidR="00826A08" w:rsidRPr="00C14C59" w:rsidRDefault="00826A08" w:rsidP="00826A08">
      <w:pPr>
        <w:spacing w:after="0" w:line="259" w:lineRule="auto"/>
        <w:ind w:left="720"/>
        <w:jc w:val="both"/>
        <w:rPr>
          <w:rFonts w:ascii="Times New Roman" w:hAnsi="Times New Roman" w:cs="Times New Roman"/>
          <w:sz w:val="24"/>
          <w:szCs w:val="24"/>
        </w:rPr>
      </w:pPr>
    </w:p>
    <w:p w14:paraId="3B5AAA02" w14:textId="1EE6B1A9" w:rsidR="00BA5C16" w:rsidRPr="00826A08"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Importante:</w:t>
      </w:r>
    </w:p>
    <w:p w14:paraId="2038D6CF" w14:textId="71B4D4AC" w:rsidR="00BA5C16" w:rsidRPr="00C14C59" w:rsidRDefault="00BA5C16" w:rsidP="00311800">
      <w:pPr>
        <w:numPr>
          <w:ilvl w:val="0"/>
          <w:numId w:val="6"/>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No es necesar</w:t>
      </w:r>
      <w:r w:rsidR="00C14C59">
        <w:rPr>
          <w:rFonts w:ascii="Times New Roman" w:hAnsi="Times New Roman" w:cs="Times New Roman"/>
          <w:i/>
          <w:iCs/>
          <w:color w:val="002060"/>
          <w:sz w:val="24"/>
          <w:szCs w:val="24"/>
        </w:rPr>
        <w:t>io trabajar a jornada completa,</w:t>
      </w:r>
      <w:r w:rsidRPr="00C14C59">
        <w:rPr>
          <w:rFonts w:ascii="Times New Roman" w:hAnsi="Times New Roman" w:cs="Times New Roman"/>
          <w:i/>
          <w:iCs/>
          <w:color w:val="002060"/>
          <w:sz w:val="24"/>
          <w:szCs w:val="24"/>
        </w:rPr>
        <w:t xml:space="preserve"> basta la habitualidad</w:t>
      </w:r>
      <w:r w:rsidR="00C14C59">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3F959300" w14:textId="7EEC59E2" w:rsidR="00BA5C16" w:rsidRPr="00C14C59" w:rsidRDefault="00BA5C16" w:rsidP="00311800">
      <w:pPr>
        <w:numPr>
          <w:ilvl w:val="0"/>
          <w:numId w:val="6"/>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El autónomo organiza su trabajo y asume el riesgo</w:t>
      </w:r>
      <w:r w:rsidR="00C14C59">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68352BA2" w14:textId="35E006E8" w:rsidR="00BA5C16" w:rsidRPr="00C14C59" w:rsidRDefault="00BA5C16" w:rsidP="00311800">
      <w:pPr>
        <w:numPr>
          <w:ilvl w:val="0"/>
          <w:numId w:val="6"/>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No existe dependencia jerárquica</w:t>
      </w:r>
      <w:r w:rsidR="00C14C59">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12F0DC63" w14:textId="77777777" w:rsidR="00826A08"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 xml:space="preserve"> </w:t>
      </w:r>
    </w:p>
    <w:p w14:paraId="5AD7CE60" w14:textId="24029A94" w:rsidR="00BA5C16" w:rsidRPr="00C14C59"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Incluye:</w:t>
      </w:r>
    </w:p>
    <w:p w14:paraId="241521A0" w14:textId="5781CB06" w:rsidR="00BA5C16" w:rsidRPr="00C14C59" w:rsidRDefault="00BA5C16" w:rsidP="00311800">
      <w:pPr>
        <w:numPr>
          <w:ilvl w:val="0"/>
          <w:numId w:val="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Autónomos con o sin empleados</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9B7CE6A" w14:textId="68DA6A1F" w:rsidR="00BA5C16" w:rsidRPr="00C14C59" w:rsidRDefault="00BA5C16" w:rsidP="00311800">
      <w:pPr>
        <w:numPr>
          <w:ilvl w:val="0"/>
          <w:numId w:val="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Autónomos económicamente dependientes (TRADE)</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B76A9CC" w14:textId="456CFC04" w:rsidR="00BA5C16" w:rsidRPr="00C14C59" w:rsidRDefault="00BA5C16" w:rsidP="00311800">
      <w:pPr>
        <w:numPr>
          <w:ilvl w:val="0"/>
          <w:numId w:val="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Familiares colaboradores</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25CE987" w14:textId="07E5B2D2" w:rsidR="00BA5C16" w:rsidRPr="00C14C59"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 xml:space="preserve"> Prohibición:</w:t>
      </w:r>
    </w:p>
    <w:p w14:paraId="1177A19C" w14:textId="2D3041E4" w:rsidR="00BA5C16" w:rsidRPr="00C14C59" w:rsidRDefault="00BA5C16" w:rsidP="00311800">
      <w:pPr>
        <w:numPr>
          <w:ilvl w:val="0"/>
          <w:numId w:val="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Trabajo autónomo a menores de 16 años</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57F8EAD" w14:textId="6D570AA6" w:rsidR="00BA5C16" w:rsidRPr="00C14C59" w:rsidRDefault="00BA5C16" w:rsidP="00311800">
      <w:pPr>
        <w:numPr>
          <w:ilvl w:val="0"/>
          <w:numId w:val="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Excepción: actividades artísticas con autorización</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DB1011A" w14:textId="77777777" w:rsidR="00826A08" w:rsidRDefault="00826A08" w:rsidP="00311800">
      <w:pPr>
        <w:pStyle w:val="Ttulo2"/>
        <w:jc w:val="both"/>
      </w:pPr>
    </w:p>
    <w:p w14:paraId="576CEB51" w14:textId="542C9730" w:rsidR="00BA5C16" w:rsidRPr="00C14C59" w:rsidRDefault="00BA5C16" w:rsidP="00311800">
      <w:pPr>
        <w:pStyle w:val="Ttulo2"/>
        <w:jc w:val="both"/>
      </w:pPr>
      <w:r w:rsidRPr="00C14C59">
        <w:t xml:space="preserve"> </w:t>
      </w:r>
      <w:bookmarkStart w:id="10" w:name="_Toc228612511"/>
      <w:r w:rsidR="00FE55C5" w:rsidRPr="00C14C59">
        <w:t>2</w:t>
      </w:r>
      <w:r w:rsidR="001032E6" w:rsidRPr="00C14C59">
        <w:t>.3</w:t>
      </w:r>
      <w:r w:rsidRPr="00C14C59">
        <w:t>. TIPOS DE AUTÓNOMOS</w:t>
      </w:r>
      <w:bookmarkEnd w:id="10"/>
    </w:p>
    <w:p w14:paraId="088C6AA8" w14:textId="77777777" w:rsidR="00BA5C16" w:rsidRPr="00C14C59" w:rsidRDefault="00BA5C16" w:rsidP="003B36AA">
      <w:pPr>
        <w:spacing w:after="0"/>
        <w:ind w:firstLine="720"/>
        <w:jc w:val="both"/>
        <w:rPr>
          <w:rFonts w:ascii="Times New Roman" w:hAnsi="Times New Roman" w:cs="Times New Roman"/>
          <w:sz w:val="24"/>
          <w:szCs w:val="24"/>
        </w:rPr>
      </w:pPr>
      <w:r w:rsidRPr="00C14C59">
        <w:rPr>
          <w:rFonts w:ascii="Times New Roman" w:hAnsi="Times New Roman" w:cs="Times New Roman"/>
          <w:sz w:val="24"/>
          <w:szCs w:val="24"/>
        </w:rPr>
        <w:t>La ley contempla:</w:t>
      </w:r>
    </w:p>
    <w:p w14:paraId="0DE4558C" w14:textId="27E90F86" w:rsidR="00BA5C16" w:rsidRPr="00C14C59" w:rsidRDefault="00BA5C16"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rPr>
        <w:t xml:space="preserve">▪ </w:t>
      </w:r>
      <w:r w:rsidR="00D41FC6" w:rsidRPr="00C14C59">
        <w:rPr>
          <w:rFonts w:ascii="Times New Roman" w:hAnsi="Times New Roman" w:cs="Times New Roman"/>
          <w:b/>
          <w:bCs/>
          <w:sz w:val="24"/>
          <w:szCs w:val="24"/>
        </w:rPr>
        <w:t>AUTÓNOMO “CLÁSICO</w:t>
      </w:r>
      <w:r w:rsidRPr="00C14C59">
        <w:rPr>
          <w:rFonts w:ascii="Times New Roman" w:hAnsi="Times New Roman" w:cs="Times New Roman"/>
          <w:b/>
          <w:bCs/>
          <w:sz w:val="24"/>
          <w:szCs w:val="24"/>
        </w:rPr>
        <w:t>”</w:t>
      </w:r>
      <w:r w:rsidR="00A606D6">
        <w:rPr>
          <w:rFonts w:ascii="Times New Roman" w:hAnsi="Times New Roman" w:cs="Times New Roman"/>
          <w:b/>
          <w:bCs/>
          <w:sz w:val="24"/>
          <w:szCs w:val="24"/>
        </w:rPr>
        <w:t>:</w:t>
      </w:r>
    </w:p>
    <w:p w14:paraId="0BB29D46" w14:textId="77777777" w:rsidR="00BA5C16" w:rsidRPr="00C14C59"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Trabaja de forma independiente.</w:t>
      </w:r>
    </w:p>
    <w:p w14:paraId="5E484FDC" w14:textId="6A446873" w:rsidR="00BA5C16" w:rsidRPr="00C14C59" w:rsidRDefault="00BA5C16"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rPr>
        <w:t xml:space="preserve">▪ </w:t>
      </w:r>
      <w:r w:rsidR="00D41FC6" w:rsidRPr="00C14C59">
        <w:rPr>
          <w:rFonts w:ascii="Times New Roman" w:hAnsi="Times New Roman" w:cs="Times New Roman"/>
          <w:b/>
          <w:bCs/>
          <w:sz w:val="24"/>
          <w:szCs w:val="24"/>
        </w:rPr>
        <w:t>AUTÓNOMO CON TRABAJADORES</w:t>
      </w:r>
      <w:r w:rsidR="00D41FC6">
        <w:rPr>
          <w:rFonts w:ascii="Times New Roman" w:hAnsi="Times New Roman" w:cs="Times New Roman"/>
          <w:b/>
          <w:bCs/>
          <w:sz w:val="24"/>
          <w:szCs w:val="24"/>
        </w:rPr>
        <w:t>:</w:t>
      </w:r>
    </w:p>
    <w:p w14:paraId="172C8510" w14:textId="77777777" w:rsidR="00BA5C16" w:rsidRPr="00A606D6" w:rsidRDefault="00BA5C16" w:rsidP="00311800">
      <w:pPr>
        <w:pStyle w:val="Prrafodelista"/>
        <w:numPr>
          <w:ilvl w:val="0"/>
          <w:numId w:val="62"/>
        </w:numPr>
        <w:spacing w:after="0"/>
        <w:jc w:val="both"/>
        <w:rPr>
          <w:rFonts w:ascii="Times New Roman" w:hAnsi="Times New Roman" w:cs="Times New Roman"/>
          <w:sz w:val="24"/>
          <w:szCs w:val="24"/>
        </w:rPr>
      </w:pPr>
      <w:r w:rsidRPr="00A606D6">
        <w:rPr>
          <w:rFonts w:ascii="Times New Roman" w:hAnsi="Times New Roman" w:cs="Times New Roman"/>
          <w:sz w:val="24"/>
          <w:szCs w:val="24"/>
        </w:rPr>
        <w:t>Actúa como empleador.</w:t>
      </w:r>
    </w:p>
    <w:p w14:paraId="21F97DFF" w14:textId="13938160" w:rsidR="00BA5C16" w:rsidRPr="00C14C59" w:rsidRDefault="00BA5C16"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rPr>
        <w:t>▪ TRADE (autónomo económicamente dependiente)</w:t>
      </w:r>
      <w:r w:rsidR="00A606D6">
        <w:rPr>
          <w:rFonts w:ascii="Times New Roman" w:hAnsi="Times New Roman" w:cs="Times New Roman"/>
          <w:b/>
          <w:bCs/>
          <w:sz w:val="24"/>
          <w:szCs w:val="24"/>
        </w:rPr>
        <w:t>:</w:t>
      </w:r>
    </w:p>
    <w:p w14:paraId="7B63688A" w14:textId="0EC5EBA7" w:rsidR="00BA5C16" w:rsidRPr="00C14C59" w:rsidRDefault="00BA5C16" w:rsidP="00311800">
      <w:pPr>
        <w:numPr>
          <w:ilvl w:val="0"/>
          <w:numId w:val="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Depende de un cliente en </w:t>
      </w:r>
      <w:r w:rsidR="00FE55C5" w:rsidRPr="00C14C59">
        <w:rPr>
          <w:rFonts w:ascii="Times New Roman" w:hAnsi="Times New Roman" w:cs="Times New Roman"/>
          <w:sz w:val="24"/>
          <w:szCs w:val="24"/>
        </w:rPr>
        <w:t>(</w:t>
      </w:r>
      <w:r w:rsidR="008C6DCB" w:rsidRPr="00C14C59">
        <w:rPr>
          <w:rFonts w:ascii="Times New Roman" w:hAnsi="Times New Roman" w:cs="Times New Roman"/>
          <w:sz w:val="24"/>
          <w:szCs w:val="24"/>
        </w:rPr>
        <w:t>más</w:t>
      </w:r>
      <w:r w:rsidR="00C14C59">
        <w:rPr>
          <w:rFonts w:ascii="Times New Roman" w:hAnsi="Times New Roman" w:cs="Times New Roman"/>
          <w:sz w:val="24"/>
          <w:szCs w:val="24"/>
        </w:rPr>
        <w:t xml:space="preserve"> menos)</w:t>
      </w:r>
      <w:r w:rsidR="00FE55C5" w:rsidRPr="00C14C59">
        <w:rPr>
          <w:rFonts w:ascii="Times New Roman" w:hAnsi="Times New Roman" w:cs="Times New Roman"/>
          <w:sz w:val="24"/>
          <w:szCs w:val="24"/>
        </w:rPr>
        <w:t xml:space="preserve"> del</w:t>
      </w:r>
      <w:r w:rsidRPr="00C14C59">
        <w:rPr>
          <w:rFonts w:ascii="Times New Roman" w:hAnsi="Times New Roman" w:cs="Times New Roman"/>
          <w:sz w:val="24"/>
          <w:szCs w:val="24"/>
        </w:rPr>
        <w:t xml:space="preserve"> 75% de ingresos</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FAE6C39" w14:textId="402F8CC8" w:rsidR="00BA5C16" w:rsidRPr="00C14C59" w:rsidRDefault="00BA5C16" w:rsidP="00311800">
      <w:pPr>
        <w:numPr>
          <w:ilvl w:val="0"/>
          <w:numId w:val="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Tiene contrato obligatorio</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17A845F" w14:textId="0C3F87CD" w:rsidR="00BA5C16" w:rsidRPr="00D41FC6" w:rsidRDefault="00BA5C16" w:rsidP="00D41FC6">
      <w:pPr>
        <w:spacing w:after="0"/>
        <w:ind w:firstLine="360"/>
        <w:jc w:val="both"/>
        <w:rPr>
          <w:rFonts w:ascii="Times New Roman" w:hAnsi="Times New Roman" w:cs="Times New Roman"/>
          <w:b/>
          <w:sz w:val="24"/>
          <w:szCs w:val="24"/>
          <w:u w:val="single"/>
        </w:rPr>
      </w:pPr>
      <w:r w:rsidRPr="00D41FC6">
        <w:rPr>
          <w:rFonts w:ascii="Times New Roman" w:hAnsi="Times New Roman" w:cs="Times New Roman"/>
          <w:b/>
          <w:sz w:val="24"/>
          <w:szCs w:val="24"/>
          <w:u w:val="single"/>
        </w:rPr>
        <w:t>Derechos específicos:</w:t>
      </w:r>
    </w:p>
    <w:p w14:paraId="64351D28" w14:textId="16EF648F" w:rsidR="00BA5C16" w:rsidRPr="00C14C59" w:rsidRDefault="00BA5C16" w:rsidP="00311800">
      <w:pPr>
        <w:numPr>
          <w:ilvl w:val="0"/>
          <w:numId w:val="1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Vacaciones (mínimo 18 días)</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4AC6FE8" w14:textId="65092A0A" w:rsidR="00BA5C16" w:rsidRDefault="00BA5C16" w:rsidP="00311800">
      <w:pPr>
        <w:numPr>
          <w:ilvl w:val="0"/>
          <w:numId w:val="1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Indemnización por ruptura injustificada</w:t>
      </w:r>
      <w:r w:rsid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2A2ABB3" w14:textId="77777777" w:rsidR="00D41FC6" w:rsidRDefault="00D41FC6" w:rsidP="00D41FC6">
      <w:pPr>
        <w:numPr>
          <w:ilvl w:val="0"/>
          <w:numId w:val="10"/>
        </w:numPr>
        <w:spacing w:after="0" w:line="259" w:lineRule="auto"/>
      </w:pPr>
      <w:r w:rsidRPr="00BB449D">
        <w:t xml:space="preserve">Derecho a interrupción de actividad por causas justificadas. </w:t>
      </w:r>
    </w:p>
    <w:p w14:paraId="45829FC3" w14:textId="7AA42365" w:rsidR="00D41FC6" w:rsidRPr="00BB449D" w:rsidRDefault="00D41FC6" w:rsidP="00D41FC6">
      <w:pPr>
        <w:spacing w:after="0" w:line="259" w:lineRule="auto"/>
        <w:rPr>
          <w:b/>
          <w:bCs/>
        </w:rPr>
      </w:pPr>
      <w:r w:rsidRPr="00BB449D">
        <w:rPr>
          <w:b/>
          <w:bCs/>
        </w:rPr>
        <w:t>AUTÓNOMO SOCIETARIO</w:t>
      </w:r>
    </w:p>
    <w:p w14:paraId="3F37C379" w14:textId="77777777" w:rsidR="00D41FC6" w:rsidRPr="00BB449D" w:rsidRDefault="00D41FC6" w:rsidP="00D41FC6">
      <w:pPr>
        <w:numPr>
          <w:ilvl w:val="0"/>
          <w:numId w:val="67"/>
        </w:numPr>
        <w:spacing w:after="0" w:line="259" w:lineRule="auto"/>
      </w:pPr>
      <w:r w:rsidRPr="00BB449D">
        <w:t xml:space="preserve">Es socio y/o administrador de una sociedad mercantil (normalmente una SL). </w:t>
      </w:r>
    </w:p>
    <w:p w14:paraId="5952C54F" w14:textId="77777777" w:rsidR="00D41FC6" w:rsidRPr="00BB449D" w:rsidRDefault="00D41FC6" w:rsidP="00D41FC6">
      <w:pPr>
        <w:numPr>
          <w:ilvl w:val="0"/>
          <w:numId w:val="67"/>
        </w:numPr>
        <w:spacing w:after="0" w:line="259" w:lineRule="auto"/>
      </w:pPr>
      <w:r w:rsidRPr="00BB449D">
        <w:t xml:space="preserve">Desarrolla su actividad a través de la empresa. </w:t>
      </w:r>
    </w:p>
    <w:p w14:paraId="5768450F" w14:textId="77777777" w:rsidR="00D41FC6" w:rsidRPr="00BB449D" w:rsidRDefault="00D41FC6" w:rsidP="00D41FC6">
      <w:pPr>
        <w:numPr>
          <w:ilvl w:val="0"/>
          <w:numId w:val="67"/>
        </w:numPr>
        <w:spacing w:after="0" w:line="259" w:lineRule="auto"/>
      </w:pPr>
      <w:r w:rsidRPr="00BB449D">
        <w:t xml:space="preserve">Cotiza en el RETA como autónomo societario. </w:t>
      </w:r>
    </w:p>
    <w:p w14:paraId="562E36BA" w14:textId="77777777" w:rsidR="00D41FC6" w:rsidRPr="00D41FC6" w:rsidRDefault="00D41FC6" w:rsidP="00D41FC6">
      <w:pPr>
        <w:spacing w:after="0" w:line="259" w:lineRule="auto"/>
        <w:ind w:firstLine="360"/>
        <w:rPr>
          <w:b/>
          <w:bCs/>
          <w:u w:val="single"/>
        </w:rPr>
      </w:pPr>
      <w:r w:rsidRPr="00D41FC6">
        <w:rPr>
          <w:b/>
          <w:bCs/>
          <w:u w:val="single"/>
        </w:rPr>
        <w:t>Características:</w:t>
      </w:r>
    </w:p>
    <w:p w14:paraId="7D0CFC81" w14:textId="77777777" w:rsidR="00D41FC6" w:rsidRDefault="00D41FC6" w:rsidP="00D41FC6">
      <w:pPr>
        <w:pStyle w:val="Prrafodelista"/>
        <w:numPr>
          <w:ilvl w:val="0"/>
          <w:numId w:val="68"/>
        </w:numPr>
      </w:pPr>
      <w:r>
        <w:t>1-Control directo — tienes al menos el 50% del capital social.</w:t>
      </w:r>
    </w:p>
    <w:p w14:paraId="763FD034" w14:textId="77777777" w:rsidR="00D41FC6" w:rsidRDefault="00D41FC6" w:rsidP="00D41FC6">
      <w:pPr>
        <w:pStyle w:val="Prrafodelista"/>
        <w:numPr>
          <w:ilvl w:val="0"/>
          <w:numId w:val="68"/>
        </w:numPr>
      </w:pPr>
      <w:r>
        <w:t>2-Control indirecto — sumas el 50% si incluyes las participaciones de tu cónyuge, pareja de hecho o familiares hasta segundo grado con quienes convivas.</w:t>
      </w:r>
    </w:p>
    <w:p w14:paraId="09235819" w14:textId="77777777" w:rsidR="00D41FC6" w:rsidRDefault="00D41FC6" w:rsidP="00D41FC6">
      <w:pPr>
        <w:pStyle w:val="Prrafodelista"/>
        <w:numPr>
          <w:ilvl w:val="0"/>
          <w:numId w:val="68"/>
        </w:numPr>
      </w:pPr>
      <w:r>
        <w:lastRenderedPageBreak/>
        <w:t>3-Cargo de administrador con participación — eres administrador y tienes al menos el 25% del capital. Si el cargo de administrador conlleva las funciones de dirección y gerencia, el umbral baja al 33%.</w:t>
      </w:r>
    </w:p>
    <w:p w14:paraId="2BF77EA4" w14:textId="77777777" w:rsidR="00D41FC6" w:rsidRDefault="00D41FC6" w:rsidP="00D41FC6">
      <w:pPr>
        <w:pStyle w:val="Prrafodelista"/>
      </w:pPr>
    </w:p>
    <w:p w14:paraId="50C21EF6" w14:textId="77777777" w:rsidR="00D41FC6" w:rsidRDefault="00D41FC6" w:rsidP="00D41FC6">
      <w:pPr>
        <w:pStyle w:val="Prrafodelista"/>
        <w:numPr>
          <w:ilvl w:val="0"/>
          <w:numId w:val="68"/>
        </w:numPr>
      </w:pPr>
      <w:r>
        <w:t>Si eres administrador pero no llegas a esos porcentajes, la situación se analiza caso por caso, aunque en la práctica Seguridad Social tiende a encuadrar en el RETA a quien tiene control real sobre la gestión.</w:t>
      </w:r>
    </w:p>
    <w:p w14:paraId="162B0CD4" w14:textId="77777777" w:rsidR="00D41FC6" w:rsidRPr="00BB449D" w:rsidRDefault="00D41FC6" w:rsidP="00D41FC6">
      <w:pPr>
        <w:numPr>
          <w:ilvl w:val="0"/>
          <w:numId w:val="68"/>
        </w:numPr>
        <w:spacing w:after="0" w:line="259" w:lineRule="auto"/>
      </w:pPr>
      <w:r w:rsidRPr="00BB449D">
        <w:t xml:space="preserve">Responsabilidad de gestión y administración. </w:t>
      </w:r>
    </w:p>
    <w:p w14:paraId="0C97E0B5" w14:textId="77777777" w:rsidR="00D41FC6" w:rsidRPr="00BB449D" w:rsidRDefault="00D41FC6" w:rsidP="00D41FC6">
      <w:pPr>
        <w:numPr>
          <w:ilvl w:val="0"/>
          <w:numId w:val="68"/>
        </w:numPr>
        <w:spacing w:after="0" w:line="259" w:lineRule="auto"/>
      </w:pPr>
      <w:r w:rsidRPr="00BB449D">
        <w:t xml:space="preserve">Obligaciones fiscales y mercantiles adicionales. </w:t>
      </w:r>
    </w:p>
    <w:p w14:paraId="3994425E" w14:textId="77777777" w:rsidR="00D41FC6" w:rsidRDefault="00D41FC6" w:rsidP="00D41FC6">
      <w:pPr>
        <w:numPr>
          <w:ilvl w:val="0"/>
          <w:numId w:val="68"/>
        </w:numPr>
        <w:spacing w:after="0" w:line="259" w:lineRule="auto"/>
      </w:pPr>
      <w:r w:rsidRPr="00BB449D">
        <w:t xml:space="preserve">Puede contratar trabajadores a nombre de la sociedad. </w:t>
      </w:r>
    </w:p>
    <w:p w14:paraId="37C562E5" w14:textId="2A5934C6" w:rsidR="00D41FC6" w:rsidRPr="00D41FC6" w:rsidRDefault="00D41FC6" w:rsidP="00D41FC6">
      <w:pPr>
        <w:spacing w:after="0" w:line="259" w:lineRule="auto"/>
        <w:ind w:left="360"/>
        <w:rPr>
          <w:b/>
          <w:bCs/>
          <w:u w:val="single"/>
        </w:rPr>
      </w:pPr>
      <w:r w:rsidRPr="00D41FC6">
        <w:rPr>
          <w:b/>
          <w:bCs/>
          <w:u w:val="single"/>
        </w:rPr>
        <w:t>Especificaciones</w:t>
      </w:r>
    </w:p>
    <w:p w14:paraId="50523D26" w14:textId="38F9CFF3" w:rsidR="00D41FC6" w:rsidRDefault="00D41FC6" w:rsidP="00D41FC6">
      <w:pPr>
        <w:pStyle w:val="Prrafodelista"/>
        <w:numPr>
          <w:ilvl w:val="0"/>
          <w:numId w:val="68"/>
        </w:numPr>
      </w:pPr>
      <w:r>
        <w:t>Es autónomo societario si cumple alguna de estas condiciones:</w:t>
      </w:r>
    </w:p>
    <w:p w14:paraId="7E00B53D" w14:textId="606C1688" w:rsidR="00D41FC6" w:rsidRDefault="00D41FC6" w:rsidP="00D41FC6">
      <w:pPr>
        <w:pStyle w:val="Prrafodelista"/>
        <w:numPr>
          <w:ilvl w:val="0"/>
          <w:numId w:val="68"/>
        </w:numPr>
      </w:pPr>
      <w:r>
        <w:t>1-Control directo — posee al menos el 50% del capital social.</w:t>
      </w:r>
    </w:p>
    <w:p w14:paraId="7C35EE93" w14:textId="7468EB75" w:rsidR="00D41FC6" w:rsidRDefault="00D41FC6" w:rsidP="00D41FC6">
      <w:pPr>
        <w:pStyle w:val="Prrafodelista"/>
        <w:numPr>
          <w:ilvl w:val="0"/>
          <w:numId w:val="68"/>
        </w:numPr>
      </w:pPr>
      <w:r>
        <w:t>2-Control indirecto — si suma el 50% incluyendo las participaciones del cónyuge, pareja de hecho o familiares hasta segundo grado con quienes conviva.</w:t>
      </w:r>
    </w:p>
    <w:p w14:paraId="3C0E82B3" w14:textId="063E4E41" w:rsidR="00D41FC6" w:rsidRDefault="00D41FC6" w:rsidP="00D41FC6">
      <w:pPr>
        <w:pStyle w:val="Prrafodelista"/>
        <w:numPr>
          <w:ilvl w:val="0"/>
          <w:numId w:val="68"/>
        </w:numPr>
      </w:pPr>
      <w:r>
        <w:t>3-si se ostenta cargo de administrador con participación —si se es administrador y se posee al menos el 25% del capital. Si el cargo de administrador conlleva las funciones de dirección y gerencia, el umbral baja al 33%.</w:t>
      </w:r>
    </w:p>
    <w:p w14:paraId="384C9B02" w14:textId="52BAB478" w:rsidR="00D41FC6" w:rsidRDefault="00D41FC6" w:rsidP="00D41FC6">
      <w:pPr>
        <w:pStyle w:val="Prrafodelista"/>
        <w:numPr>
          <w:ilvl w:val="0"/>
          <w:numId w:val="68"/>
        </w:numPr>
        <w:spacing w:after="0"/>
      </w:pPr>
      <w:r>
        <w:t>Si se es administrador pero no se llega a esos porcentajes, la situación se analiza caso por caso, aunque en la práctica Seguridad Social tiende a encuadrar en el RETA a quien tiene control real sobre la gestión.</w:t>
      </w:r>
    </w:p>
    <w:p w14:paraId="07C2D5FC" w14:textId="4DE8C62B" w:rsidR="00D41FC6" w:rsidRPr="00BB449D" w:rsidRDefault="00D41FC6" w:rsidP="00D41FC6">
      <w:pPr>
        <w:spacing w:after="0" w:line="259" w:lineRule="auto"/>
        <w:rPr>
          <w:b/>
          <w:bCs/>
        </w:rPr>
      </w:pPr>
      <w:r w:rsidRPr="00BB449D">
        <w:rPr>
          <w:b/>
          <w:bCs/>
        </w:rPr>
        <w:t>▪ AUTÓNOMO COLABORADOR</w:t>
      </w:r>
    </w:p>
    <w:p w14:paraId="5897E31C" w14:textId="77777777" w:rsidR="00D41FC6" w:rsidRPr="00BB449D" w:rsidRDefault="00D41FC6" w:rsidP="00D41FC6">
      <w:pPr>
        <w:numPr>
          <w:ilvl w:val="0"/>
          <w:numId w:val="69"/>
        </w:numPr>
        <w:spacing w:after="0" w:line="259" w:lineRule="auto"/>
      </w:pPr>
      <w:r w:rsidRPr="00BB449D">
        <w:t xml:space="preserve">Familiar directo de un autónomo titular. </w:t>
      </w:r>
    </w:p>
    <w:p w14:paraId="55F09CB6" w14:textId="77777777" w:rsidR="00D41FC6" w:rsidRPr="00BB449D" w:rsidRDefault="00D41FC6" w:rsidP="00D41FC6">
      <w:pPr>
        <w:numPr>
          <w:ilvl w:val="0"/>
          <w:numId w:val="69"/>
        </w:numPr>
        <w:spacing w:after="0" w:line="259" w:lineRule="auto"/>
      </w:pPr>
      <w:r w:rsidRPr="00BB449D">
        <w:t xml:space="preserve">Trabaja habitualmente en el negocio familiar. </w:t>
      </w:r>
    </w:p>
    <w:p w14:paraId="0AB8CF68" w14:textId="77777777" w:rsidR="00D41FC6" w:rsidRPr="00BB449D" w:rsidRDefault="00D41FC6" w:rsidP="00D41FC6">
      <w:pPr>
        <w:numPr>
          <w:ilvl w:val="0"/>
          <w:numId w:val="69"/>
        </w:numPr>
        <w:spacing w:after="160" w:line="259" w:lineRule="auto"/>
      </w:pPr>
      <w:r w:rsidRPr="00BB449D">
        <w:t>Tiene bonificaciones específicas en la cotización.</w:t>
      </w:r>
    </w:p>
    <w:p w14:paraId="6190F2BD" w14:textId="77777777" w:rsidR="006674C3" w:rsidRPr="00C14C59" w:rsidRDefault="006674C3" w:rsidP="00311800">
      <w:pPr>
        <w:spacing w:after="0" w:line="259" w:lineRule="auto"/>
        <w:jc w:val="both"/>
        <w:rPr>
          <w:rFonts w:ascii="Times New Roman" w:hAnsi="Times New Roman" w:cs="Times New Roman"/>
          <w:sz w:val="24"/>
          <w:szCs w:val="24"/>
        </w:rPr>
      </w:pPr>
    </w:p>
    <w:p w14:paraId="538491CD" w14:textId="204048A5" w:rsidR="00BA5C16" w:rsidRPr="00C14C59" w:rsidRDefault="00FE55C5" w:rsidP="00311800">
      <w:pPr>
        <w:pStyle w:val="Ttulo2"/>
        <w:jc w:val="both"/>
      </w:pPr>
      <w:bookmarkStart w:id="11" w:name="_Toc228612512"/>
      <w:r w:rsidRPr="00C14C59">
        <w:t>2</w:t>
      </w:r>
      <w:r w:rsidR="001032E6" w:rsidRPr="00C14C59">
        <w:t>.4</w:t>
      </w:r>
      <w:r w:rsidR="00BA5C16" w:rsidRPr="00C14C59">
        <w:t>. FUENTES DEL RÉGIMEN PROFESIONAL</w:t>
      </w:r>
      <w:bookmarkEnd w:id="11"/>
    </w:p>
    <w:p w14:paraId="1FDA587D" w14:textId="77777777"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El autónomo se rige por:</w:t>
      </w:r>
    </w:p>
    <w:p w14:paraId="16818649" w14:textId="21076BD2" w:rsidR="00BA5C16" w:rsidRPr="00C14C59" w:rsidRDefault="00BA5C16" w:rsidP="00311800">
      <w:pPr>
        <w:numPr>
          <w:ilvl w:val="0"/>
          <w:numId w:val="1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La propia</w:t>
      </w:r>
      <w:r w:rsidR="00A606D6">
        <w:rPr>
          <w:rFonts w:ascii="Times New Roman" w:hAnsi="Times New Roman" w:cs="Times New Roman"/>
          <w:sz w:val="24"/>
          <w:szCs w:val="24"/>
        </w:rPr>
        <w:t xml:space="preserve"> L</w:t>
      </w:r>
      <w:r w:rsidRPr="00C14C59">
        <w:rPr>
          <w:rFonts w:ascii="Times New Roman" w:hAnsi="Times New Roman" w:cs="Times New Roman"/>
          <w:sz w:val="24"/>
          <w:szCs w:val="24"/>
        </w:rPr>
        <w:t>ey</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2094DF4" w14:textId="3E75BEAE" w:rsidR="00BA5C16" w:rsidRPr="00C14C59" w:rsidRDefault="00BA5C16" w:rsidP="00311800">
      <w:pPr>
        <w:numPr>
          <w:ilvl w:val="0"/>
          <w:numId w:val="1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Normativa civil y mercantil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A003C4B" w14:textId="78C79B2E" w:rsidR="00BA5C16" w:rsidRPr="00C14C59" w:rsidRDefault="00BA5C16" w:rsidP="00311800">
      <w:pPr>
        <w:numPr>
          <w:ilvl w:val="0"/>
          <w:numId w:val="1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Contratos firmados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FAFA536" w14:textId="77777777" w:rsidR="00826A08" w:rsidRDefault="00BA5C16" w:rsidP="00311800">
      <w:pPr>
        <w:spacing w:after="0"/>
        <w:jc w:val="both"/>
        <w:rPr>
          <w:rFonts w:ascii="Times New Roman" w:hAnsi="Times New Roman" w:cs="Times New Roman"/>
          <w:sz w:val="24"/>
          <w:szCs w:val="24"/>
          <w:u w:val="single"/>
        </w:rPr>
      </w:pPr>
      <w:r w:rsidRPr="00C14C59">
        <w:rPr>
          <w:rFonts w:ascii="Times New Roman" w:hAnsi="Times New Roman" w:cs="Times New Roman"/>
          <w:sz w:val="24"/>
          <w:szCs w:val="24"/>
          <w:u w:val="single"/>
        </w:rPr>
        <w:t xml:space="preserve"> </w:t>
      </w:r>
    </w:p>
    <w:p w14:paraId="3615DAFF" w14:textId="7B555954" w:rsidR="00BA5C16" w:rsidRPr="00C14C59"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Traducción clara:</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No existe un “Estatuto de los Trabajadores” equivalente</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r w:rsidRPr="00C14C59">
        <w:rPr>
          <w:rFonts w:ascii="Times New Roman" w:hAnsi="Times New Roman" w:cs="Times New Roman"/>
          <w:i/>
          <w:iCs/>
          <w:color w:val="002060"/>
          <w:sz w:val="24"/>
          <w:szCs w:val="24"/>
        </w:rPr>
        <w:br/>
      </w:r>
      <w:r w:rsidR="00826A08">
        <w:rPr>
          <w:rFonts w:ascii="Times New Roman" w:hAnsi="Times New Roman" w:cs="Times New Roman"/>
          <w:i/>
          <w:iCs/>
          <w:color w:val="002060"/>
          <w:sz w:val="24"/>
          <w:szCs w:val="24"/>
        </w:rPr>
        <w:t>L</w:t>
      </w:r>
      <w:r w:rsidRPr="00C14C59">
        <w:rPr>
          <w:rFonts w:ascii="Times New Roman" w:hAnsi="Times New Roman" w:cs="Times New Roman"/>
          <w:i/>
          <w:iCs/>
          <w:color w:val="002060"/>
          <w:sz w:val="24"/>
          <w:szCs w:val="24"/>
        </w:rPr>
        <w:t>a relación depende en gran parte del contrato.</w:t>
      </w:r>
    </w:p>
    <w:p w14:paraId="3887753F" w14:textId="77777777" w:rsidR="000B3F83" w:rsidRPr="00C14C59" w:rsidRDefault="000B3F83" w:rsidP="00311800">
      <w:pPr>
        <w:spacing w:after="0"/>
        <w:jc w:val="both"/>
        <w:rPr>
          <w:rFonts w:ascii="Times New Roman" w:hAnsi="Times New Roman" w:cs="Times New Roman"/>
          <w:i/>
          <w:iCs/>
          <w:color w:val="002060"/>
          <w:sz w:val="24"/>
          <w:szCs w:val="24"/>
        </w:rPr>
      </w:pPr>
    </w:p>
    <w:p w14:paraId="4ED2E341" w14:textId="2F3E59C8" w:rsidR="00BA5C16" w:rsidRPr="00C14C59" w:rsidRDefault="00FE55C5" w:rsidP="00311800">
      <w:pPr>
        <w:pStyle w:val="Ttulo2"/>
        <w:jc w:val="both"/>
      </w:pPr>
      <w:bookmarkStart w:id="12" w:name="_Toc228612513"/>
      <w:r w:rsidRPr="00C14C59">
        <w:t>2</w:t>
      </w:r>
      <w:r w:rsidR="001032E6" w:rsidRPr="00C14C59">
        <w:t>.5.</w:t>
      </w:r>
      <w:r w:rsidR="00BA5C16" w:rsidRPr="00C14C59">
        <w:t xml:space="preserve"> DERECHOS DEL AUTÓNOMO</w:t>
      </w:r>
      <w:bookmarkEnd w:id="12"/>
    </w:p>
    <w:p w14:paraId="0B650191" w14:textId="19D7D68C" w:rsidR="00BA5C16" w:rsidRPr="00C14C59" w:rsidRDefault="00BA5C16"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rPr>
        <w:t>▪ Derechos individuales</w:t>
      </w:r>
      <w:r w:rsidR="00A606D6">
        <w:rPr>
          <w:rFonts w:ascii="Times New Roman" w:hAnsi="Times New Roman" w:cs="Times New Roman"/>
          <w:b/>
          <w:bCs/>
          <w:sz w:val="24"/>
          <w:szCs w:val="24"/>
        </w:rPr>
        <w:t>:</w:t>
      </w:r>
    </w:p>
    <w:p w14:paraId="3CF9E00F" w14:textId="2B56675C" w:rsidR="00BA5C16" w:rsidRPr="00C14C59" w:rsidRDefault="00BA5C16" w:rsidP="00311800">
      <w:pPr>
        <w:numPr>
          <w:ilvl w:val="0"/>
          <w:numId w:val="1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Trab</w:t>
      </w:r>
      <w:r w:rsidR="00A606D6">
        <w:rPr>
          <w:rFonts w:ascii="Times New Roman" w:hAnsi="Times New Roman" w:cs="Times New Roman"/>
          <w:sz w:val="24"/>
          <w:szCs w:val="24"/>
        </w:rPr>
        <w:t>ajo y libre actividad económica.</w:t>
      </w:r>
    </w:p>
    <w:p w14:paraId="591564C2" w14:textId="249586FB" w:rsidR="00BA5C16" w:rsidRPr="00C14C59" w:rsidRDefault="00BA5C16" w:rsidP="00311800">
      <w:pPr>
        <w:numPr>
          <w:ilvl w:val="0"/>
          <w:numId w:val="1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Igualdad y no discriminación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4C740FE" w14:textId="44FAF084" w:rsidR="00BA5C16" w:rsidRPr="00C14C59" w:rsidRDefault="00BA5C16" w:rsidP="00311800">
      <w:pPr>
        <w:numPr>
          <w:ilvl w:val="0"/>
          <w:numId w:val="1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Formación profesional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B1513F0" w14:textId="7CB7C402" w:rsidR="00BA5C16" w:rsidRPr="00C14C59" w:rsidRDefault="00BA5C16" w:rsidP="00311800">
      <w:pPr>
        <w:numPr>
          <w:ilvl w:val="0"/>
          <w:numId w:val="1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Seguridad y salud laboral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2AA927D" w14:textId="16A73C6E" w:rsidR="00BA5C16" w:rsidRDefault="00BA5C16" w:rsidP="00311800">
      <w:pPr>
        <w:numPr>
          <w:ilvl w:val="0"/>
          <w:numId w:val="1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lastRenderedPageBreak/>
        <w:t>Conciliación familiar</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3A8C1A6" w14:textId="77777777" w:rsidR="00826A08" w:rsidRPr="00C14C59" w:rsidRDefault="00826A08" w:rsidP="00826A08">
      <w:pPr>
        <w:spacing w:after="0" w:line="259" w:lineRule="auto"/>
        <w:ind w:left="720"/>
        <w:jc w:val="both"/>
        <w:rPr>
          <w:rFonts w:ascii="Times New Roman" w:hAnsi="Times New Roman" w:cs="Times New Roman"/>
          <w:sz w:val="24"/>
          <w:szCs w:val="24"/>
        </w:rPr>
      </w:pPr>
    </w:p>
    <w:p w14:paraId="24C29702" w14:textId="30B07CF1" w:rsidR="00BA5C16" w:rsidRPr="00C14C59" w:rsidRDefault="00BA5C16" w:rsidP="00311800">
      <w:pPr>
        <w:spacing w:after="0"/>
        <w:jc w:val="both"/>
        <w:rPr>
          <w:rFonts w:ascii="Times New Roman" w:hAnsi="Times New Roman" w:cs="Times New Roman"/>
          <w:i/>
          <w:iCs/>
          <w:sz w:val="24"/>
          <w:szCs w:val="24"/>
        </w:rPr>
      </w:pPr>
      <w:r w:rsidRPr="00C14C59">
        <w:rPr>
          <w:rFonts w:ascii="Times New Roman" w:hAnsi="Times New Roman" w:cs="Times New Roman"/>
          <w:sz w:val="24"/>
          <w:szCs w:val="24"/>
        </w:rPr>
        <w:t xml:space="preserve"> </w:t>
      </w:r>
      <w:r w:rsidRPr="00826A08">
        <w:rPr>
          <w:rFonts w:ascii="Times New Roman" w:hAnsi="Times New Roman" w:cs="Times New Roman"/>
          <w:i/>
          <w:iCs/>
          <w:color w:val="002060"/>
          <w:sz w:val="24"/>
          <w:szCs w:val="24"/>
        </w:rPr>
        <w:t>Realidad:</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Estos derechos existen, pero muchas veces no tienen el mismo nivel de garantía que en el trabajo asalariado.</w:t>
      </w:r>
    </w:p>
    <w:p w14:paraId="5827FA26" w14:textId="7DB5F53A" w:rsidR="00BA5C16" w:rsidRPr="00C14C59" w:rsidRDefault="00BA5C16" w:rsidP="00311800">
      <w:pPr>
        <w:spacing w:after="0"/>
        <w:jc w:val="both"/>
        <w:rPr>
          <w:rFonts w:ascii="Times New Roman" w:hAnsi="Times New Roman" w:cs="Times New Roman"/>
          <w:sz w:val="24"/>
          <w:szCs w:val="24"/>
        </w:rPr>
      </w:pPr>
    </w:p>
    <w:p w14:paraId="10B45627" w14:textId="79CB0C35" w:rsidR="00BA5C16" w:rsidRPr="00C14C59" w:rsidRDefault="00BA5C16"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rPr>
        <w:t>▪ Derechos colectivos</w:t>
      </w:r>
      <w:r w:rsidR="00A606D6">
        <w:rPr>
          <w:rFonts w:ascii="Times New Roman" w:hAnsi="Times New Roman" w:cs="Times New Roman"/>
          <w:b/>
          <w:bCs/>
          <w:sz w:val="24"/>
          <w:szCs w:val="24"/>
        </w:rPr>
        <w:t>:</w:t>
      </w:r>
    </w:p>
    <w:p w14:paraId="7159E18B" w14:textId="0F5EDBCF" w:rsidR="00BA5C16" w:rsidRPr="00C14C59" w:rsidRDefault="00BA5C16" w:rsidP="00311800">
      <w:pPr>
        <w:numPr>
          <w:ilvl w:val="0"/>
          <w:numId w:val="1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Asociación profesional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02E875C" w14:textId="22A99865" w:rsidR="00BA5C16" w:rsidRPr="00C14C59" w:rsidRDefault="00BA5C16" w:rsidP="00311800">
      <w:pPr>
        <w:numPr>
          <w:ilvl w:val="0"/>
          <w:numId w:val="1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Representación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40BA39F" w14:textId="6CA8E790" w:rsidR="00BA5C16" w:rsidRDefault="00BA5C16" w:rsidP="00311800">
      <w:pPr>
        <w:numPr>
          <w:ilvl w:val="0"/>
          <w:numId w:val="1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Participación en </w:t>
      </w:r>
      <w:r w:rsidR="00A606D6">
        <w:rPr>
          <w:rFonts w:ascii="Times New Roman" w:hAnsi="Times New Roman" w:cs="Times New Roman"/>
          <w:sz w:val="24"/>
          <w:szCs w:val="24"/>
        </w:rPr>
        <w:t>el Consejo del Trabajo Autónomo.</w:t>
      </w:r>
    </w:p>
    <w:p w14:paraId="1896FF91" w14:textId="77777777" w:rsidR="00826A08" w:rsidRPr="00C14C59" w:rsidRDefault="00826A08" w:rsidP="00826A08">
      <w:pPr>
        <w:spacing w:after="0" w:line="259" w:lineRule="auto"/>
        <w:ind w:left="720"/>
        <w:jc w:val="both"/>
        <w:rPr>
          <w:rFonts w:ascii="Times New Roman" w:hAnsi="Times New Roman" w:cs="Times New Roman"/>
          <w:sz w:val="24"/>
          <w:szCs w:val="24"/>
        </w:rPr>
      </w:pPr>
    </w:p>
    <w:p w14:paraId="3D90E460" w14:textId="73D71ABD" w:rsidR="00BA5C16" w:rsidRPr="00C14C59" w:rsidRDefault="00902E1D"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Lo importante</w:t>
      </w:r>
      <w:r w:rsidR="00BA5C16" w:rsidRPr="00826A08">
        <w:rPr>
          <w:rFonts w:ascii="Times New Roman" w:hAnsi="Times New Roman" w:cs="Times New Roman"/>
          <w:i/>
          <w:iCs/>
          <w:color w:val="002060"/>
          <w:sz w:val="24"/>
          <w:szCs w:val="24"/>
        </w:rPr>
        <w:t>:</w:t>
      </w:r>
      <w:r w:rsidR="00BA5C16" w:rsidRPr="00C14C59">
        <w:rPr>
          <w:rFonts w:ascii="Times New Roman" w:hAnsi="Times New Roman" w:cs="Times New Roman"/>
          <w:i/>
          <w:iCs/>
          <w:color w:val="002060"/>
          <w:sz w:val="24"/>
          <w:szCs w:val="24"/>
        </w:rPr>
        <w:br/>
        <w:t>No tienen sindicatos equivalentes</w:t>
      </w:r>
      <w:r w:rsidRPr="00C14C59">
        <w:rPr>
          <w:rFonts w:ascii="Times New Roman" w:hAnsi="Times New Roman" w:cs="Times New Roman"/>
          <w:i/>
          <w:iCs/>
          <w:color w:val="002060"/>
          <w:sz w:val="24"/>
          <w:szCs w:val="24"/>
        </w:rPr>
        <w:t xml:space="preserve"> y tienen</w:t>
      </w:r>
      <w:r w:rsidR="00BA5C16" w:rsidRPr="00C14C59">
        <w:rPr>
          <w:rFonts w:ascii="Times New Roman" w:hAnsi="Times New Roman" w:cs="Times New Roman"/>
          <w:i/>
          <w:iCs/>
          <w:color w:val="002060"/>
          <w:sz w:val="24"/>
          <w:szCs w:val="24"/>
        </w:rPr>
        <w:t xml:space="preserve"> menor capacidad de presión.</w:t>
      </w:r>
    </w:p>
    <w:p w14:paraId="7A961A00" w14:textId="2B2AB918" w:rsidR="00BA5C16" w:rsidRPr="00C14C59" w:rsidRDefault="00BA5C16" w:rsidP="00311800">
      <w:pPr>
        <w:spacing w:after="0"/>
        <w:jc w:val="both"/>
        <w:rPr>
          <w:rFonts w:ascii="Times New Roman" w:hAnsi="Times New Roman" w:cs="Times New Roman"/>
          <w:sz w:val="24"/>
          <w:szCs w:val="24"/>
        </w:rPr>
      </w:pPr>
    </w:p>
    <w:p w14:paraId="6B707E1D" w14:textId="7BF8786E" w:rsidR="00BA5C16" w:rsidRPr="00C14C59" w:rsidRDefault="00FE55C5" w:rsidP="00311800">
      <w:pPr>
        <w:pStyle w:val="Ttulo2"/>
        <w:jc w:val="both"/>
      </w:pPr>
      <w:bookmarkStart w:id="13" w:name="_Toc228612514"/>
      <w:r w:rsidRPr="00C14C59">
        <w:t>2</w:t>
      </w:r>
      <w:r w:rsidR="001032E6" w:rsidRPr="00C14C59">
        <w:t>.6</w:t>
      </w:r>
      <w:r w:rsidR="00BA5C16" w:rsidRPr="00C14C59">
        <w:t>. OBLIGACIONES DEL AUTÓNOMO</w:t>
      </w:r>
      <w:bookmarkEnd w:id="13"/>
    </w:p>
    <w:p w14:paraId="55A31226" w14:textId="77777777"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Debe:</w:t>
      </w:r>
    </w:p>
    <w:p w14:paraId="6BFC2022" w14:textId="21BF8905" w:rsidR="00BA5C16" w:rsidRPr="00C14C59" w:rsidRDefault="00BA5C16" w:rsidP="00311800">
      <w:pPr>
        <w:numPr>
          <w:ilvl w:val="0"/>
          <w:numId w:val="1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Cumplir normativa fiscal y laboral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2699A82" w14:textId="579F0022" w:rsidR="00BA5C16" w:rsidRPr="00C14C59" w:rsidRDefault="00BA5C16" w:rsidP="00311800">
      <w:pPr>
        <w:numPr>
          <w:ilvl w:val="0"/>
          <w:numId w:val="1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Cotizar a la Seguridad Social (RETA)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8594544" w14:textId="2F779CE3" w:rsidR="00BA5C16" w:rsidRPr="00C14C59" w:rsidRDefault="00BA5C16" w:rsidP="00311800">
      <w:pPr>
        <w:numPr>
          <w:ilvl w:val="0"/>
          <w:numId w:val="1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Emitir facturas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3C32BF4" w14:textId="173D8B16" w:rsidR="00BA5C16" w:rsidRPr="00C14C59" w:rsidRDefault="00BA5C16" w:rsidP="00311800">
      <w:pPr>
        <w:numPr>
          <w:ilvl w:val="0"/>
          <w:numId w:val="1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Tributar (IRPF / IVA)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179F8D9" w14:textId="6A146063" w:rsidR="00BA5C16" w:rsidRPr="00C14C59" w:rsidRDefault="00BA5C16" w:rsidP="00311800">
      <w:pPr>
        <w:numPr>
          <w:ilvl w:val="0"/>
          <w:numId w:val="1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Cumplir contratos civiles o mercantiles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0167C18" w14:textId="77777777" w:rsidR="00826A08" w:rsidRDefault="00826A08" w:rsidP="00311800">
      <w:pPr>
        <w:spacing w:after="0"/>
        <w:jc w:val="both"/>
        <w:rPr>
          <w:rFonts w:ascii="Times New Roman" w:hAnsi="Times New Roman" w:cs="Times New Roman"/>
          <w:i/>
          <w:iCs/>
          <w:color w:val="002060"/>
          <w:sz w:val="24"/>
          <w:szCs w:val="24"/>
          <w:u w:val="single"/>
        </w:rPr>
      </w:pPr>
    </w:p>
    <w:p w14:paraId="2F4C6211" w14:textId="1450F011" w:rsidR="00BA5C16" w:rsidRPr="00C14C59"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Punto crítico:</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Estas obligaciones existen incluso cuando los ingresos son bajos o inexistentes.</w:t>
      </w:r>
    </w:p>
    <w:p w14:paraId="205AF9B9" w14:textId="614D03AC" w:rsidR="00BA5C16" w:rsidRPr="00C14C59" w:rsidRDefault="00BA5C16" w:rsidP="00311800">
      <w:pPr>
        <w:spacing w:after="0"/>
        <w:jc w:val="both"/>
        <w:rPr>
          <w:rFonts w:ascii="Times New Roman" w:hAnsi="Times New Roman" w:cs="Times New Roman"/>
          <w:sz w:val="24"/>
          <w:szCs w:val="24"/>
        </w:rPr>
      </w:pPr>
    </w:p>
    <w:p w14:paraId="5D2AF5FD" w14:textId="76830445" w:rsidR="00BA5C16" w:rsidRPr="00C14C59" w:rsidRDefault="00FE55C5" w:rsidP="00311800">
      <w:pPr>
        <w:pStyle w:val="Ttulo2"/>
        <w:jc w:val="both"/>
      </w:pPr>
      <w:bookmarkStart w:id="14" w:name="_Toc228612515"/>
      <w:r w:rsidRPr="00C14C59">
        <w:t>2</w:t>
      </w:r>
      <w:r w:rsidR="001032E6" w:rsidRPr="00C14C59">
        <w:t>.7</w:t>
      </w:r>
      <w:r w:rsidR="00BA5C16" w:rsidRPr="00C14C59">
        <w:t>. RELACIÓN JURÍDICA</w:t>
      </w:r>
      <w:bookmarkEnd w:id="14"/>
    </w:p>
    <w:p w14:paraId="542BC533" w14:textId="7D67B23D" w:rsidR="00BA5C16" w:rsidRPr="00C14C59" w:rsidRDefault="00BA5C16" w:rsidP="003B36AA">
      <w:pPr>
        <w:spacing w:after="0" w:line="259" w:lineRule="auto"/>
        <w:ind w:firstLine="360"/>
        <w:jc w:val="both"/>
        <w:rPr>
          <w:rFonts w:ascii="Times New Roman" w:hAnsi="Times New Roman" w:cs="Times New Roman"/>
          <w:sz w:val="24"/>
          <w:szCs w:val="24"/>
        </w:rPr>
      </w:pPr>
      <w:r w:rsidRPr="00C14C59">
        <w:rPr>
          <w:rFonts w:ascii="Times New Roman" w:hAnsi="Times New Roman" w:cs="Times New Roman"/>
          <w:sz w:val="24"/>
          <w:szCs w:val="24"/>
        </w:rPr>
        <w:t>No es relación laboral</w:t>
      </w:r>
      <w:r w:rsidR="00902E1D" w:rsidRPr="00C14C59">
        <w:rPr>
          <w:rFonts w:ascii="Times New Roman" w:hAnsi="Times New Roman" w:cs="Times New Roman"/>
          <w:sz w:val="24"/>
          <w:szCs w:val="24"/>
        </w:rPr>
        <w:t xml:space="preserve">, siempre </w:t>
      </w:r>
      <w:r w:rsidRPr="00C14C59">
        <w:rPr>
          <w:rFonts w:ascii="Times New Roman" w:hAnsi="Times New Roman" w:cs="Times New Roman"/>
          <w:sz w:val="24"/>
          <w:szCs w:val="24"/>
        </w:rPr>
        <w:t xml:space="preserve">es </w:t>
      </w:r>
      <w:r w:rsidR="00902E1D" w:rsidRPr="00C14C59">
        <w:rPr>
          <w:rFonts w:ascii="Times New Roman" w:hAnsi="Times New Roman" w:cs="Times New Roman"/>
          <w:sz w:val="24"/>
          <w:szCs w:val="24"/>
        </w:rPr>
        <w:t xml:space="preserve">una relación </w:t>
      </w:r>
      <w:r w:rsidRPr="00C14C59">
        <w:rPr>
          <w:rFonts w:ascii="Times New Roman" w:hAnsi="Times New Roman" w:cs="Times New Roman"/>
          <w:sz w:val="24"/>
          <w:szCs w:val="24"/>
        </w:rPr>
        <w:t xml:space="preserve">civil o mercantil </w:t>
      </w:r>
    </w:p>
    <w:p w14:paraId="67752429" w14:textId="77777777" w:rsidR="003B36AA" w:rsidRDefault="003B36AA" w:rsidP="003B36AA">
      <w:pPr>
        <w:spacing w:after="0"/>
        <w:ind w:firstLine="360"/>
        <w:jc w:val="both"/>
        <w:rPr>
          <w:rFonts w:ascii="Times New Roman" w:hAnsi="Times New Roman" w:cs="Times New Roman"/>
          <w:sz w:val="24"/>
          <w:szCs w:val="24"/>
        </w:rPr>
      </w:pPr>
    </w:p>
    <w:p w14:paraId="2E390AA6" w14:textId="39FAD975"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El autónomo:</w:t>
      </w:r>
    </w:p>
    <w:p w14:paraId="5D5A42F7" w14:textId="549E20DB" w:rsidR="00BA5C16" w:rsidRPr="00C14C59" w:rsidRDefault="00BA5C16" w:rsidP="00311800">
      <w:pPr>
        <w:numPr>
          <w:ilvl w:val="0"/>
          <w:numId w:val="1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Organiza su trabajo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AC7F490" w14:textId="207B12E6" w:rsidR="00BA5C16" w:rsidRPr="00C14C59" w:rsidRDefault="00BA5C16" w:rsidP="00311800">
      <w:pPr>
        <w:numPr>
          <w:ilvl w:val="0"/>
          <w:numId w:val="1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Asume riesgos</w:t>
      </w:r>
      <w:r w:rsidR="00A606D6">
        <w:rPr>
          <w:rFonts w:ascii="Times New Roman" w:hAnsi="Times New Roman" w:cs="Times New Roman"/>
          <w:sz w:val="24"/>
          <w:szCs w:val="24"/>
        </w:rPr>
        <w:t>.</w:t>
      </w:r>
    </w:p>
    <w:p w14:paraId="13FE3BAA" w14:textId="384E6B0A" w:rsidR="00BA5C16" w:rsidRPr="00C14C59" w:rsidRDefault="00BA5C16" w:rsidP="00311800">
      <w:pPr>
        <w:numPr>
          <w:ilvl w:val="0"/>
          <w:numId w:val="1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No tiene dependencia jerárquica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A222BDA" w14:textId="77777777" w:rsidR="00826A08" w:rsidRDefault="00826A08" w:rsidP="00311800">
      <w:pPr>
        <w:spacing w:after="0"/>
        <w:jc w:val="both"/>
        <w:rPr>
          <w:rFonts w:ascii="Times New Roman" w:hAnsi="Times New Roman" w:cs="Times New Roman"/>
          <w:i/>
          <w:iCs/>
          <w:color w:val="002060"/>
          <w:sz w:val="24"/>
          <w:szCs w:val="24"/>
          <w:u w:val="single"/>
        </w:rPr>
      </w:pPr>
    </w:p>
    <w:p w14:paraId="1B43AC45" w14:textId="79A355DE" w:rsidR="00BA5C16" w:rsidRPr="00826A08"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Consecuencias:</w:t>
      </w:r>
    </w:p>
    <w:p w14:paraId="0E349FCC" w14:textId="771471A7" w:rsidR="00BA5C16" w:rsidRPr="00C14C59" w:rsidRDefault="00BA5C16" w:rsidP="00311800">
      <w:pPr>
        <w:numPr>
          <w:ilvl w:val="0"/>
          <w:numId w:val="17"/>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No hay despido</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13E30897" w14:textId="275CC258" w:rsidR="00BA5C16" w:rsidRPr="00C14C59" w:rsidRDefault="00BA5C16" w:rsidP="00311800">
      <w:pPr>
        <w:numPr>
          <w:ilvl w:val="0"/>
          <w:numId w:val="17"/>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No hay indemnización automática</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07CD342B" w14:textId="7D59751D" w:rsidR="00BA5C16" w:rsidRPr="00C14C59" w:rsidRDefault="00BA5C16" w:rsidP="00311800">
      <w:pPr>
        <w:numPr>
          <w:ilvl w:val="0"/>
          <w:numId w:val="17"/>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Mayor inseguridad jurídica</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665708A5" w14:textId="00453FFB" w:rsidR="00BA5C16" w:rsidRPr="00C14C59" w:rsidRDefault="00BA5C16" w:rsidP="00311800">
      <w:pPr>
        <w:spacing w:after="0"/>
        <w:jc w:val="both"/>
        <w:rPr>
          <w:rFonts w:ascii="Times New Roman" w:hAnsi="Times New Roman" w:cs="Times New Roman"/>
          <w:sz w:val="24"/>
          <w:szCs w:val="24"/>
        </w:rPr>
      </w:pPr>
    </w:p>
    <w:p w14:paraId="33F39688" w14:textId="234CF062" w:rsidR="00BA5C16" w:rsidRPr="00C14C59" w:rsidRDefault="00FE55C5" w:rsidP="00311800">
      <w:pPr>
        <w:pStyle w:val="Ttulo2"/>
        <w:jc w:val="both"/>
      </w:pPr>
      <w:bookmarkStart w:id="15" w:name="_Toc228612516"/>
      <w:r w:rsidRPr="00C14C59">
        <w:t>2</w:t>
      </w:r>
      <w:r w:rsidR="001032E6" w:rsidRPr="00C14C59">
        <w:t>.8</w:t>
      </w:r>
      <w:r w:rsidR="00BA5C16" w:rsidRPr="00C14C59">
        <w:t>. PREVENCIÓN DE RIESGOS LABORALES</w:t>
      </w:r>
      <w:bookmarkEnd w:id="15"/>
    </w:p>
    <w:p w14:paraId="22E2AB29" w14:textId="675C6339" w:rsidR="00BA5C16" w:rsidRPr="00C14C59" w:rsidRDefault="00BA5C16" w:rsidP="00311800">
      <w:pPr>
        <w:numPr>
          <w:ilvl w:val="0"/>
          <w:numId w:val="1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Derecho a protección en seguridad y salud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CCD0FDF" w14:textId="4E3A302D" w:rsidR="00BA5C16" w:rsidRPr="00C14C59" w:rsidRDefault="00BA5C16" w:rsidP="00311800">
      <w:pPr>
        <w:numPr>
          <w:ilvl w:val="0"/>
          <w:numId w:val="1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Especial relevancia si trabaja en instalaciones de terceros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84B569F" w14:textId="77777777" w:rsidR="00826A08" w:rsidRDefault="00826A08" w:rsidP="00826A08">
      <w:pPr>
        <w:spacing w:after="0"/>
        <w:rPr>
          <w:rFonts w:ascii="Times New Roman" w:hAnsi="Times New Roman" w:cs="Times New Roman"/>
          <w:i/>
          <w:iCs/>
          <w:color w:val="002060"/>
          <w:sz w:val="24"/>
          <w:szCs w:val="24"/>
        </w:rPr>
      </w:pPr>
    </w:p>
    <w:p w14:paraId="11E6BEE6" w14:textId="5BF8F13B" w:rsidR="00BA5C16" w:rsidRPr="00C14C59" w:rsidRDefault="00902E1D"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lastRenderedPageBreak/>
        <w:t>La realidad es que</w:t>
      </w:r>
      <w:r w:rsidR="00BA5C16" w:rsidRPr="00826A08">
        <w:rPr>
          <w:rFonts w:ascii="Times New Roman" w:hAnsi="Times New Roman" w:cs="Times New Roman"/>
          <w:i/>
          <w:iCs/>
          <w:color w:val="002060"/>
          <w:sz w:val="24"/>
          <w:szCs w:val="24"/>
        </w:rPr>
        <w:t>:</w:t>
      </w:r>
      <w:r w:rsidR="00BA5C16" w:rsidRPr="00C14C59">
        <w:rPr>
          <w:rFonts w:ascii="Times New Roman" w:hAnsi="Times New Roman" w:cs="Times New Roman"/>
          <w:i/>
          <w:iCs/>
          <w:color w:val="002060"/>
          <w:sz w:val="24"/>
          <w:szCs w:val="24"/>
        </w:rPr>
        <w:br/>
        <w:t xml:space="preserve">La prevención recae muchas veces en el propio autónomo </w:t>
      </w:r>
      <w:r w:rsidRPr="00C14C59">
        <w:rPr>
          <w:rFonts w:ascii="Times New Roman" w:hAnsi="Times New Roman" w:cs="Times New Roman"/>
          <w:i/>
          <w:iCs/>
          <w:color w:val="002060"/>
          <w:sz w:val="24"/>
          <w:szCs w:val="24"/>
        </w:rPr>
        <w:t xml:space="preserve">y tiene un </w:t>
      </w:r>
      <w:r w:rsidR="00BA5C16" w:rsidRPr="00C14C59">
        <w:rPr>
          <w:rFonts w:ascii="Times New Roman" w:hAnsi="Times New Roman" w:cs="Times New Roman"/>
          <w:i/>
          <w:iCs/>
          <w:color w:val="002060"/>
          <w:sz w:val="24"/>
          <w:szCs w:val="24"/>
        </w:rPr>
        <w:t>coste añadido.</w:t>
      </w:r>
    </w:p>
    <w:p w14:paraId="6F8C3527" w14:textId="77777777" w:rsidR="000B3F83" w:rsidRPr="00C14C59" w:rsidRDefault="000B3F83" w:rsidP="00311800">
      <w:pPr>
        <w:spacing w:after="0"/>
        <w:jc w:val="both"/>
        <w:rPr>
          <w:rFonts w:ascii="Times New Roman" w:hAnsi="Times New Roman" w:cs="Times New Roman"/>
          <w:i/>
          <w:iCs/>
          <w:color w:val="002060"/>
          <w:sz w:val="24"/>
          <w:szCs w:val="24"/>
        </w:rPr>
      </w:pPr>
    </w:p>
    <w:p w14:paraId="253A9AA2" w14:textId="0EC41FFB" w:rsidR="00BA5C16" w:rsidRPr="00C14C59" w:rsidRDefault="00FE55C5" w:rsidP="00311800">
      <w:pPr>
        <w:pStyle w:val="Ttulo2"/>
        <w:jc w:val="both"/>
      </w:pPr>
      <w:bookmarkStart w:id="16" w:name="_Toc228612517"/>
      <w:r w:rsidRPr="00C14C59">
        <w:t>2</w:t>
      </w:r>
      <w:r w:rsidR="001032E6" w:rsidRPr="00C14C59">
        <w:t>.9</w:t>
      </w:r>
      <w:r w:rsidR="00BA5C16" w:rsidRPr="00C14C59">
        <w:t>. PROTECCIÓN SOCIAL</w:t>
      </w:r>
      <w:bookmarkEnd w:id="16"/>
    </w:p>
    <w:p w14:paraId="544AFFCF" w14:textId="77777777"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Incluye cobertura obligatoria de:</w:t>
      </w:r>
    </w:p>
    <w:p w14:paraId="5C448290" w14:textId="25883984"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Asistencia sanitaria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B51AA66" w14:textId="60A6A83D"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Incapacidad temporal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702EDF6" w14:textId="22422A73"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Incapacidad permanente</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66FC736" w14:textId="32A41FB2"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Maternidad / paternidad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93A6271" w14:textId="0D650FD8"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Jubilación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FDF849B" w14:textId="4D7531BE" w:rsidR="00BA5C16" w:rsidRPr="00C14C59" w:rsidRDefault="00BA5C16" w:rsidP="00311800">
      <w:pPr>
        <w:numPr>
          <w:ilvl w:val="0"/>
          <w:numId w:val="1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Cese de actividad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9808E60" w14:textId="77777777" w:rsidR="00826A08" w:rsidRDefault="00826A08" w:rsidP="00826A08">
      <w:pPr>
        <w:spacing w:after="0"/>
        <w:rPr>
          <w:rFonts w:ascii="Times New Roman" w:hAnsi="Times New Roman" w:cs="Times New Roman"/>
          <w:i/>
          <w:iCs/>
          <w:color w:val="002060"/>
          <w:sz w:val="24"/>
          <w:szCs w:val="24"/>
        </w:rPr>
      </w:pPr>
    </w:p>
    <w:p w14:paraId="3CEF1C4E" w14:textId="7D470B11" w:rsidR="00BA5C16" w:rsidRPr="00C14C59" w:rsidRDefault="00D72949"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 xml:space="preserve">Lo </w:t>
      </w:r>
      <w:r w:rsidR="008C6DCB" w:rsidRPr="00826A08">
        <w:rPr>
          <w:rFonts w:ascii="Times New Roman" w:hAnsi="Times New Roman" w:cs="Times New Roman"/>
          <w:i/>
          <w:iCs/>
          <w:color w:val="002060"/>
          <w:sz w:val="24"/>
          <w:szCs w:val="24"/>
        </w:rPr>
        <w:t>más</w:t>
      </w:r>
      <w:r w:rsidRPr="00826A08">
        <w:rPr>
          <w:rFonts w:ascii="Times New Roman" w:hAnsi="Times New Roman" w:cs="Times New Roman"/>
          <w:i/>
          <w:iCs/>
          <w:color w:val="002060"/>
          <w:sz w:val="24"/>
          <w:szCs w:val="24"/>
        </w:rPr>
        <w:t xml:space="preserve"> notable</w:t>
      </w:r>
      <w:r w:rsidR="00BA5C16" w:rsidRPr="00826A08">
        <w:rPr>
          <w:rFonts w:ascii="Times New Roman" w:hAnsi="Times New Roman" w:cs="Times New Roman"/>
          <w:i/>
          <w:iCs/>
          <w:color w:val="002060"/>
          <w:sz w:val="24"/>
          <w:szCs w:val="24"/>
        </w:rPr>
        <w:t>:</w:t>
      </w:r>
      <w:r w:rsidR="00BA5C16" w:rsidRPr="00826A08">
        <w:rPr>
          <w:rFonts w:ascii="Times New Roman" w:hAnsi="Times New Roman" w:cs="Times New Roman"/>
          <w:i/>
          <w:iCs/>
          <w:color w:val="002060"/>
          <w:sz w:val="24"/>
          <w:szCs w:val="24"/>
        </w:rPr>
        <w:br/>
      </w:r>
      <w:r w:rsidR="00BA5C16" w:rsidRPr="00C14C59">
        <w:rPr>
          <w:rFonts w:ascii="Times New Roman" w:hAnsi="Times New Roman" w:cs="Times New Roman"/>
          <w:i/>
          <w:iCs/>
          <w:color w:val="002060"/>
          <w:sz w:val="24"/>
          <w:szCs w:val="24"/>
        </w:rPr>
        <w:t>La protección depende de la base de cotización elegida.</w:t>
      </w:r>
    </w:p>
    <w:p w14:paraId="3C1DA8B0" w14:textId="1FE9E6B4" w:rsidR="00BA5C16" w:rsidRPr="00C14C59" w:rsidRDefault="00BA5C16" w:rsidP="00311800">
      <w:pPr>
        <w:spacing w:after="0"/>
        <w:jc w:val="both"/>
        <w:rPr>
          <w:rFonts w:ascii="Times New Roman" w:hAnsi="Times New Roman" w:cs="Times New Roman"/>
          <w:i/>
          <w:iCs/>
          <w:color w:val="002060"/>
          <w:sz w:val="24"/>
          <w:szCs w:val="24"/>
        </w:rPr>
      </w:pPr>
    </w:p>
    <w:p w14:paraId="58DD454C" w14:textId="269FEE97" w:rsidR="00BA5C16" w:rsidRPr="00C14C59" w:rsidRDefault="00FE55C5" w:rsidP="00311800">
      <w:pPr>
        <w:pStyle w:val="Ttulo2"/>
        <w:jc w:val="both"/>
      </w:pPr>
      <w:bookmarkStart w:id="17" w:name="_Toc228612518"/>
      <w:r w:rsidRPr="00C14C59">
        <w:t>2</w:t>
      </w:r>
      <w:r w:rsidR="001032E6" w:rsidRPr="00C14C59">
        <w:t>.10</w:t>
      </w:r>
      <w:r w:rsidR="00BA5C16" w:rsidRPr="00C14C59">
        <w:t>. CESE DE ACTIVIDAD (PARO DEL AUTÓNOMO)</w:t>
      </w:r>
      <w:bookmarkEnd w:id="17"/>
    </w:p>
    <w:p w14:paraId="3BB85AE3" w14:textId="53FEFEE0" w:rsidR="00BA5C16" w:rsidRPr="00C14C59" w:rsidRDefault="00BA5C16" w:rsidP="003B36AA">
      <w:pPr>
        <w:spacing w:after="0" w:line="259" w:lineRule="auto"/>
        <w:ind w:firstLine="360"/>
        <w:jc w:val="both"/>
        <w:rPr>
          <w:rFonts w:ascii="Times New Roman" w:hAnsi="Times New Roman" w:cs="Times New Roman"/>
          <w:sz w:val="24"/>
          <w:szCs w:val="24"/>
        </w:rPr>
      </w:pPr>
      <w:r w:rsidRPr="00C14C59">
        <w:rPr>
          <w:rFonts w:ascii="Times New Roman" w:hAnsi="Times New Roman" w:cs="Times New Roman"/>
          <w:sz w:val="24"/>
          <w:szCs w:val="24"/>
        </w:rPr>
        <w:t>Permite cobrar prestación por pérdida de actividad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6F714F5" w14:textId="77777777" w:rsidR="003B36AA" w:rsidRDefault="003B36AA" w:rsidP="00311800">
      <w:pPr>
        <w:spacing w:after="0"/>
        <w:jc w:val="both"/>
        <w:rPr>
          <w:rFonts w:ascii="Times New Roman" w:hAnsi="Times New Roman" w:cs="Times New Roman"/>
          <w:sz w:val="24"/>
          <w:szCs w:val="24"/>
        </w:rPr>
      </w:pPr>
    </w:p>
    <w:p w14:paraId="2A838DFC" w14:textId="13F91DC0" w:rsidR="00BA5C16" w:rsidRPr="00C14C59" w:rsidRDefault="00BA5C16" w:rsidP="003B36AA">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Requisitos:</w:t>
      </w:r>
    </w:p>
    <w:p w14:paraId="13EAB605" w14:textId="006253CA" w:rsidR="00BA5C16" w:rsidRPr="00C14C59" w:rsidRDefault="00BA5C16" w:rsidP="00311800">
      <w:pPr>
        <w:numPr>
          <w:ilvl w:val="0"/>
          <w:numId w:val="2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Pérdidas económicas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E559D82" w14:textId="05488680" w:rsidR="00BA5C16" w:rsidRPr="00C14C59" w:rsidRDefault="00BA5C16" w:rsidP="00311800">
      <w:pPr>
        <w:numPr>
          <w:ilvl w:val="0"/>
          <w:numId w:val="2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Causas justificadas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00B0487" w14:textId="77777777" w:rsidR="00826A08" w:rsidRDefault="00826A08" w:rsidP="00826A08">
      <w:pPr>
        <w:spacing w:after="0"/>
        <w:rPr>
          <w:rFonts w:ascii="Times New Roman" w:hAnsi="Times New Roman" w:cs="Times New Roman"/>
          <w:i/>
          <w:iCs/>
          <w:color w:val="002060"/>
          <w:sz w:val="24"/>
          <w:szCs w:val="24"/>
        </w:rPr>
      </w:pPr>
    </w:p>
    <w:p w14:paraId="258846D7" w14:textId="7B6816EC" w:rsidR="00BA5C16" w:rsidRPr="00826A08" w:rsidRDefault="00826A08" w:rsidP="00826A08">
      <w:pPr>
        <w:spacing w:after="0"/>
        <w:rPr>
          <w:rFonts w:ascii="Times New Roman" w:hAnsi="Times New Roman" w:cs="Times New Roman"/>
          <w:i/>
          <w:iCs/>
          <w:color w:val="002060"/>
          <w:sz w:val="24"/>
          <w:szCs w:val="24"/>
        </w:rPr>
      </w:pPr>
      <w:r>
        <w:rPr>
          <w:rFonts w:ascii="Times New Roman" w:hAnsi="Times New Roman" w:cs="Times New Roman"/>
          <w:i/>
          <w:iCs/>
          <w:color w:val="002060"/>
          <w:sz w:val="24"/>
          <w:szCs w:val="24"/>
        </w:rPr>
        <w:t>C</w:t>
      </w:r>
      <w:r w:rsidR="00D72949" w:rsidRPr="00826A08">
        <w:rPr>
          <w:rFonts w:ascii="Times New Roman" w:hAnsi="Times New Roman" w:cs="Times New Roman"/>
          <w:i/>
          <w:iCs/>
          <w:color w:val="002060"/>
          <w:sz w:val="24"/>
          <w:szCs w:val="24"/>
        </w:rPr>
        <w:t>onsecuencias</w:t>
      </w:r>
      <w:r w:rsidR="00BA5C16" w:rsidRPr="00826A08">
        <w:rPr>
          <w:rFonts w:ascii="Times New Roman" w:hAnsi="Times New Roman" w:cs="Times New Roman"/>
          <w:i/>
          <w:iCs/>
          <w:color w:val="002060"/>
          <w:sz w:val="24"/>
          <w:szCs w:val="24"/>
        </w:rPr>
        <w:t>:</w:t>
      </w:r>
    </w:p>
    <w:p w14:paraId="78126BEF" w14:textId="29256C6B" w:rsidR="00BA5C16" w:rsidRPr="00C14C59" w:rsidRDefault="00BA5C16" w:rsidP="00311800">
      <w:pPr>
        <w:numPr>
          <w:ilvl w:val="0"/>
          <w:numId w:val="22"/>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Difícil acreditación</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75C3BB1D" w14:textId="595F7DCC" w:rsidR="00BA5C16" w:rsidRPr="00C14C59" w:rsidRDefault="00BA5C16" w:rsidP="00311800">
      <w:pPr>
        <w:numPr>
          <w:ilvl w:val="0"/>
          <w:numId w:val="22"/>
        </w:numPr>
        <w:spacing w:after="0" w:line="259" w:lineRule="auto"/>
        <w:jc w:val="both"/>
        <w:rPr>
          <w:rFonts w:ascii="Times New Roman" w:hAnsi="Times New Roman" w:cs="Times New Roman"/>
          <w:color w:val="002060"/>
          <w:sz w:val="24"/>
          <w:szCs w:val="24"/>
        </w:rPr>
      </w:pPr>
      <w:r w:rsidRPr="00C14C59">
        <w:rPr>
          <w:rFonts w:ascii="Times New Roman" w:hAnsi="Times New Roman" w:cs="Times New Roman"/>
          <w:i/>
          <w:iCs/>
          <w:color w:val="002060"/>
          <w:sz w:val="24"/>
          <w:szCs w:val="24"/>
        </w:rPr>
        <w:t>Acceso limitado en la práctica</w:t>
      </w:r>
      <w:r w:rsidR="00A606D6">
        <w:rPr>
          <w:rFonts w:ascii="Times New Roman" w:hAnsi="Times New Roman" w:cs="Times New Roman"/>
          <w:i/>
          <w:iCs/>
          <w:color w:val="002060"/>
          <w:sz w:val="24"/>
          <w:szCs w:val="24"/>
        </w:rPr>
        <w:t>.</w:t>
      </w:r>
      <w:r w:rsidRPr="00C14C59">
        <w:rPr>
          <w:rFonts w:ascii="Times New Roman" w:hAnsi="Times New Roman" w:cs="Times New Roman"/>
          <w:color w:val="002060"/>
          <w:sz w:val="24"/>
          <w:szCs w:val="24"/>
        </w:rPr>
        <w:t xml:space="preserve"> </w:t>
      </w:r>
    </w:p>
    <w:p w14:paraId="70EE3B26" w14:textId="40BC6825" w:rsidR="00BA5C16" w:rsidRPr="00C14C59" w:rsidRDefault="00BA5C16" w:rsidP="00311800">
      <w:pPr>
        <w:spacing w:after="0"/>
        <w:jc w:val="both"/>
        <w:rPr>
          <w:rFonts w:ascii="Times New Roman" w:hAnsi="Times New Roman" w:cs="Times New Roman"/>
          <w:sz w:val="24"/>
          <w:szCs w:val="24"/>
        </w:rPr>
      </w:pPr>
    </w:p>
    <w:p w14:paraId="7E600521" w14:textId="4B54F52F" w:rsidR="00BA5C16" w:rsidRPr="00C14C59" w:rsidRDefault="00FE55C5" w:rsidP="00311800">
      <w:pPr>
        <w:pStyle w:val="Ttulo2"/>
        <w:jc w:val="both"/>
      </w:pPr>
      <w:bookmarkStart w:id="18" w:name="_Toc228612519"/>
      <w:r w:rsidRPr="00C14C59">
        <w:t>2</w:t>
      </w:r>
      <w:r w:rsidR="001032E6" w:rsidRPr="00C14C59">
        <w:t>.11</w:t>
      </w:r>
      <w:r w:rsidR="00BA5C16" w:rsidRPr="00C14C59">
        <w:t>. CONCILIACIÓN FAMILIAR</w:t>
      </w:r>
      <w:bookmarkEnd w:id="18"/>
    </w:p>
    <w:p w14:paraId="44B1CB95" w14:textId="615AAF16" w:rsidR="00BA5C16" w:rsidRPr="00C14C59" w:rsidRDefault="00BA5C16" w:rsidP="00311800">
      <w:pPr>
        <w:numPr>
          <w:ilvl w:val="0"/>
          <w:numId w:val="2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Bonificaciones en cotización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3DBF20F" w14:textId="1D544D73" w:rsidR="00BA5C16" w:rsidRPr="00C14C59" w:rsidRDefault="00BA5C16" w:rsidP="00311800">
      <w:pPr>
        <w:numPr>
          <w:ilvl w:val="0"/>
          <w:numId w:val="2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Medidas de apoyo en maternidad/paternidad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1F207A3" w14:textId="77777777" w:rsidR="00826A08" w:rsidRPr="00826A08" w:rsidRDefault="00826A08" w:rsidP="00311800">
      <w:pPr>
        <w:spacing w:after="0"/>
        <w:jc w:val="both"/>
        <w:rPr>
          <w:rFonts w:ascii="Times New Roman" w:hAnsi="Times New Roman" w:cs="Times New Roman"/>
          <w:color w:val="004F88"/>
          <w:sz w:val="24"/>
          <w:szCs w:val="24"/>
        </w:rPr>
      </w:pPr>
    </w:p>
    <w:p w14:paraId="57E22EF8" w14:textId="63446560" w:rsidR="00BA5C16" w:rsidRPr="00826A08" w:rsidRDefault="00BA5C16" w:rsidP="00311800">
      <w:pPr>
        <w:spacing w:after="0"/>
        <w:jc w:val="both"/>
        <w:rPr>
          <w:rFonts w:ascii="Times New Roman" w:hAnsi="Times New Roman" w:cs="Times New Roman"/>
          <w:i/>
          <w:iCs/>
          <w:color w:val="004F88"/>
          <w:sz w:val="24"/>
          <w:szCs w:val="24"/>
        </w:rPr>
      </w:pPr>
      <w:r w:rsidRPr="00826A08">
        <w:rPr>
          <w:rFonts w:ascii="Times New Roman" w:hAnsi="Times New Roman" w:cs="Times New Roman"/>
          <w:i/>
          <w:iCs/>
          <w:color w:val="004F88"/>
          <w:sz w:val="24"/>
          <w:szCs w:val="24"/>
        </w:rPr>
        <w:t>Realidad:</w:t>
      </w:r>
      <w:r w:rsidRPr="00826A08">
        <w:rPr>
          <w:rFonts w:ascii="Times New Roman" w:hAnsi="Times New Roman" w:cs="Times New Roman"/>
          <w:i/>
          <w:iCs/>
          <w:color w:val="004F88"/>
          <w:sz w:val="24"/>
          <w:szCs w:val="24"/>
        </w:rPr>
        <w:br/>
        <w:t>Cobertura más limitada que en trabajadores asalariados.</w:t>
      </w:r>
    </w:p>
    <w:p w14:paraId="1E2DFBF8" w14:textId="77777777" w:rsidR="00D72949" w:rsidRPr="00826A08" w:rsidRDefault="00D72949" w:rsidP="00311800">
      <w:pPr>
        <w:spacing w:after="0"/>
        <w:jc w:val="both"/>
        <w:rPr>
          <w:rFonts w:ascii="Times New Roman" w:hAnsi="Times New Roman" w:cs="Times New Roman"/>
          <w:b/>
          <w:bCs/>
          <w:i/>
          <w:iCs/>
          <w:color w:val="004E9A"/>
          <w:sz w:val="24"/>
          <w:szCs w:val="24"/>
        </w:rPr>
      </w:pPr>
    </w:p>
    <w:p w14:paraId="3B4DA9F9" w14:textId="12D26F3B" w:rsidR="00BA5C16" w:rsidRPr="00C14C59" w:rsidRDefault="00FE55C5" w:rsidP="00311800">
      <w:pPr>
        <w:pStyle w:val="Ttulo2"/>
        <w:jc w:val="both"/>
      </w:pPr>
      <w:bookmarkStart w:id="19" w:name="_Toc228612520"/>
      <w:r w:rsidRPr="00C14C59">
        <w:t>2</w:t>
      </w:r>
      <w:r w:rsidR="001032E6" w:rsidRPr="00C14C59">
        <w:t>.12</w:t>
      </w:r>
      <w:r w:rsidR="00BA5C16" w:rsidRPr="00C14C59">
        <w:t>. FOMENTO DEL AUTOEMPLEO</w:t>
      </w:r>
      <w:bookmarkEnd w:id="19"/>
    </w:p>
    <w:p w14:paraId="2D7E960B" w14:textId="6C188D84" w:rsidR="00BA5C16" w:rsidRPr="00C14C59" w:rsidRDefault="00BA5C16" w:rsidP="00311800">
      <w:pPr>
        <w:numPr>
          <w:ilvl w:val="0"/>
          <w:numId w:val="2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Ayudas públicas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C4EDCA4" w14:textId="23366FB4" w:rsidR="00BA5C16" w:rsidRPr="00C14C59" w:rsidRDefault="00BA5C16" w:rsidP="00311800">
      <w:pPr>
        <w:numPr>
          <w:ilvl w:val="0"/>
          <w:numId w:val="2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Bonificaciones (tarifa plana, etc.)</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EA932EA" w14:textId="77777777" w:rsidR="00826A08" w:rsidRDefault="00826A08" w:rsidP="00311800">
      <w:pPr>
        <w:spacing w:after="0"/>
        <w:jc w:val="both"/>
        <w:rPr>
          <w:rFonts w:ascii="Times New Roman" w:hAnsi="Times New Roman" w:cs="Times New Roman"/>
          <w:i/>
          <w:iCs/>
          <w:color w:val="002060"/>
          <w:sz w:val="24"/>
          <w:szCs w:val="24"/>
          <w:u w:val="single"/>
        </w:rPr>
      </w:pPr>
    </w:p>
    <w:p w14:paraId="287365B5" w14:textId="71211ED8" w:rsidR="00BA5C16" w:rsidRPr="00C14C59" w:rsidRDefault="00D72949" w:rsidP="00826A08">
      <w:pPr>
        <w:spacing w:after="0"/>
        <w:rPr>
          <w:rFonts w:ascii="Times New Roman" w:hAnsi="Times New Roman" w:cs="Times New Roman"/>
          <w:sz w:val="24"/>
          <w:szCs w:val="24"/>
        </w:rPr>
      </w:pPr>
      <w:r w:rsidRPr="00826A08">
        <w:rPr>
          <w:rFonts w:ascii="Times New Roman" w:hAnsi="Times New Roman" w:cs="Times New Roman"/>
          <w:i/>
          <w:iCs/>
          <w:color w:val="002060"/>
          <w:sz w:val="24"/>
          <w:szCs w:val="24"/>
        </w:rPr>
        <w:t>Lo cierto es que</w:t>
      </w:r>
      <w:r w:rsidR="00BA5C16" w:rsidRPr="00826A08">
        <w:rPr>
          <w:rFonts w:ascii="Times New Roman" w:hAnsi="Times New Roman" w:cs="Times New Roman"/>
          <w:i/>
          <w:iCs/>
          <w:color w:val="002060"/>
          <w:sz w:val="24"/>
          <w:szCs w:val="24"/>
        </w:rPr>
        <w:t>:</w:t>
      </w:r>
      <w:r w:rsidR="00BA5C16" w:rsidRPr="00C14C59">
        <w:rPr>
          <w:rFonts w:ascii="Times New Roman" w:hAnsi="Times New Roman" w:cs="Times New Roman"/>
          <w:i/>
          <w:iCs/>
          <w:color w:val="002060"/>
          <w:sz w:val="24"/>
          <w:szCs w:val="24"/>
          <w:u w:val="single"/>
        </w:rPr>
        <w:br/>
      </w:r>
      <w:r w:rsidR="00BA5C16" w:rsidRPr="00C14C59">
        <w:rPr>
          <w:rFonts w:ascii="Times New Roman" w:hAnsi="Times New Roman" w:cs="Times New Roman"/>
          <w:i/>
          <w:iCs/>
          <w:color w:val="002060"/>
          <w:sz w:val="24"/>
          <w:szCs w:val="24"/>
        </w:rPr>
        <w:t>Se centra principalmente en el inicio de la actividad</w:t>
      </w:r>
      <w:r w:rsidR="00BA5C16" w:rsidRPr="00C14C59">
        <w:rPr>
          <w:rFonts w:ascii="Times New Roman" w:hAnsi="Times New Roman" w:cs="Times New Roman"/>
          <w:sz w:val="24"/>
          <w:szCs w:val="24"/>
        </w:rPr>
        <w:t>.</w:t>
      </w:r>
    </w:p>
    <w:p w14:paraId="0B19B2E4" w14:textId="77777777" w:rsidR="00D72949" w:rsidRPr="00C14C59" w:rsidRDefault="00D72949" w:rsidP="00311800">
      <w:pPr>
        <w:spacing w:after="0"/>
        <w:jc w:val="both"/>
        <w:rPr>
          <w:rFonts w:ascii="Times New Roman" w:hAnsi="Times New Roman" w:cs="Times New Roman"/>
          <w:b/>
          <w:bCs/>
          <w:sz w:val="24"/>
          <w:szCs w:val="24"/>
        </w:rPr>
      </w:pPr>
    </w:p>
    <w:p w14:paraId="345D76D3" w14:textId="78BBDD7B" w:rsidR="00BA5C16" w:rsidRPr="00C14C59" w:rsidRDefault="00FE55C5" w:rsidP="00311800">
      <w:pPr>
        <w:pStyle w:val="Ttulo2"/>
        <w:jc w:val="both"/>
      </w:pPr>
      <w:bookmarkStart w:id="20" w:name="_Toc228612521"/>
      <w:r w:rsidRPr="00C14C59">
        <w:lastRenderedPageBreak/>
        <w:t>2</w:t>
      </w:r>
      <w:r w:rsidR="001032E6" w:rsidRPr="00C14C59">
        <w:t>.13</w:t>
      </w:r>
      <w:r w:rsidR="00BA5C16" w:rsidRPr="00C14C59">
        <w:t>. MEDIDAS CLAVE DE LA LEY</w:t>
      </w:r>
      <w:bookmarkEnd w:id="20"/>
    </w:p>
    <w:p w14:paraId="00A45DFD" w14:textId="550E306E" w:rsidR="00BA5C16" w:rsidRPr="00C14C59" w:rsidRDefault="00BA5C16" w:rsidP="00311800">
      <w:pPr>
        <w:numPr>
          <w:ilvl w:val="0"/>
          <w:numId w:val="2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Regulación del TRADE</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CB66483" w14:textId="3A7F2CC2" w:rsidR="00BA5C16" w:rsidRPr="00C14C59" w:rsidRDefault="00BA5C16" w:rsidP="00311800">
      <w:pPr>
        <w:numPr>
          <w:ilvl w:val="0"/>
          <w:numId w:val="2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Mejora de prestaciones sociales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C3AD8DF" w14:textId="5595823B" w:rsidR="00BA5C16" w:rsidRPr="00C14C59" w:rsidRDefault="00BA5C16" w:rsidP="00311800">
      <w:pPr>
        <w:numPr>
          <w:ilvl w:val="0"/>
          <w:numId w:val="2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Reconocimiento de derechos colectivos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89EBBCD" w14:textId="0A23F407" w:rsidR="00BA5C16" w:rsidRPr="00C14C59" w:rsidRDefault="00BA5C16" w:rsidP="00311800">
      <w:pPr>
        <w:numPr>
          <w:ilvl w:val="0"/>
          <w:numId w:val="2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Equiparación progresiva con trabajadores por cuenta ajena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B90BF91" w14:textId="77777777" w:rsidR="006674C3" w:rsidRPr="00C14C59" w:rsidRDefault="006674C3" w:rsidP="00311800">
      <w:pPr>
        <w:spacing w:after="0" w:line="259" w:lineRule="auto"/>
        <w:ind w:left="720"/>
        <w:jc w:val="both"/>
        <w:rPr>
          <w:rFonts w:ascii="Times New Roman" w:hAnsi="Times New Roman" w:cs="Times New Roman"/>
          <w:sz w:val="24"/>
          <w:szCs w:val="24"/>
        </w:rPr>
      </w:pPr>
    </w:p>
    <w:p w14:paraId="4F92AAC7" w14:textId="4D0388C9" w:rsidR="00414AC5" w:rsidRPr="00C14C59" w:rsidRDefault="000B3F83" w:rsidP="00311800">
      <w:pPr>
        <w:pStyle w:val="Ttulo1"/>
        <w:jc w:val="both"/>
      </w:pPr>
      <w:bookmarkStart w:id="21" w:name="_Toc228612522"/>
      <w:r w:rsidRPr="00C14C59">
        <w:t>3</w:t>
      </w:r>
      <w:r w:rsidR="007B31FB" w:rsidRPr="00C14C59">
        <w:t>.</w:t>
      </w:r>
      <w:r w:rsidR="006674C3" w:rsidRPr="00C14C59">
        <w:tab/>
      </w:r>
      <w:r w:rsidR="00DB2061" w:rsidRPr="00C14C59">
        <w:t>REAL DECRETO 197/2009, DESARROLLO REGLAMENTARIO</w:t>
      </w:r>
      <w:bookmarkEnd w:id="21"/>
    </w:p>
    <w:p w14:paraId="535C6B82" w14:textId="387DD65F" w:rsidR="00BA5C16" w:rsidRPr="00C14C59" w:rsidRDefault="000B3F83" w:rsidP="00311800">
      <w:pPr>
        <w:pStyle w:val="Ttulo2"/>
        <w:jc w:val="both"/>
      </w:pPr>
      <w:bookmarkStart w:id="22" w:name="_Toc228612523"/>
      <w:r w:rsidRPr="00C14C59">
        <w:t>3</w:t>
      </w:r>
      <w:r w:rsidR="001032E6" w:rsidRPr="00C14C59">
        <w:t>.1</w:t>
      </w:r>
      <w:r w:rsidR="00BA5C16" w:rsidRPr="00C14C59">
        <w:t>. DESARROLLO DEL TRADE</w:t>
      </w:r>
      <w:r w:rsidR="00D72949" w:rsidRPr="00C14C59">
        <w:t xml:space="preserve"> (Trabajador Autónomo Económicamente Dependiente)</w:t>
      </w:r>
      <w:r w:rsidR="00A606D6">
        <w:t>:</w:t>
      </w:r>
      <w:bookmarkEnd w:id="22"/>
    </w:p>
    <w:p w14:paraId="46E4175F" w14:textId="73BD184D" w:rsidR="00BA5C16" w:rsidRPr="00C14C59" w:rsidRDefault="00BA5C16" w:rsidP="00311800">
      <w:pPr>
        <w:numPr>
          <w:ilvl w:val="0"/>
          <w:numId w:val="2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Regula el contrato del autónomo dependiente</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7617C5E" w14:textId="35DB6E0A" w:rsidR="00BA5C16" w:rsidRPr="00C14C59" w:rsidRDefault="00BA5C16" w:rsidP="00311800">
      <w:pPr>
        <w:numPr>
          <w:ilvl w:val="0"/>
          <w:numId w:val="2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Establece forma y contenido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1ECE85C" w14:textId="398D8156" w:rsidR="00BA5C16" w:rsidRPr="00C14C59" w:rsidRDefault="00BA5C16" w:rsidP="00311800">
      <w:pPr>
        <w:numPr>
          <w:ilvl w:val="0"/>
          <w:numId w:val="2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Registro obligatorio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1982B93" w14:textId="77777777" w:rsidR="00826A08" w:rsidRDefault="00826A08" w:rsidP="00311800">
      <w:pPr>
        <w:spacing w:after="0"/>
        <w:jc w:val="both"/>
        <w:rPr>
          <w:rFonts w:ascii="Times New Roman" w:hAnsi="Times New Roman" w:cs="Times New Roman"/>
          <w:sz w:val="24"/>
          <w:szCs w:val="24"/>
        </w:rPr>
      </w:pPr>
    </w:p>
    <w:p w14:paraId="689ACC77" w14:textId="5C130AF4" w:rsidR="00BA5C16" w:rsidRPr="00C14C59"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Además:</w:t>
      </w:r>
    </w:p>
    <w:p w14:paraId="15A2D02B" w14:textId="4AB2AEE9" w:rsidR="00BA5C16" w:rsidRPr="00C14C59" w:rsidRDefault="00BA5C16" w:rsidP="00311800">
      <w:pPr>
        <w:numPr>
          <w:ilvl w:val="0"/>
          <w:numId w:val="2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Crea el registro estatal de asociaciones de autónomos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257D113" w14:textId="77777777" w:rsidR="00826A08" w:rsidRDefault="00826A08" w:rsidP="00311800">
      <w:pPr>
        <w:spacing w:after="0"/>
        <w:jc w:val="both"/>
        <w:rPr>
          <w:rFonts w:ascii="Times New Roman" w:hAnsi="Times New Roman" w:cs="Times New Roman"/>
          <w:i/>
          <w:iCs/>
          <w:color w:val="002060"/>
          <w:sz w:val="24"/>
          <w:szCs w:val="24"/>
          <w:u w:val="single"/>
        </w:rPr>
      </w:pPr>
    </w:p>
    <w:p w14:paraId="2218BA6B" w14:textId="25CC86B0" w:rsidR="00BA5C16" w:rsidRPr="00C14C59" w:rsidRDefault="00D72949"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 xml:space="preserve">La </w:t>
      </w:r>
      <w:r w:rsidR="008C6DCB" w:rsidRPr="00826A08">
        <w:rPr>
          <w:rFonts w:ascii="Times New Roman" w:hAnsi="Times New Roman" w:cs="Times New Roman"/>
          <w:i/>
          <w:iCs/>
          <w:color w:val="002060"/>
          <w:sz w:val="24"/>
          <w:szCs w:val="24"/>
        </w:rPr>
        <w:t>problemática</w:t>
      </w:r>
      <w:r w:rsidR="00BA5C16" w:rsidRPr="00826A08">
        <w:rPr>
          <w:rFonts w:ascii="Times New Roman" w:hAnsi="Times New Roman" w:cs="Times New Roman"/>
          <w:i/>
          <w:iCs/>
          <w:color w:val="002060"/>
          <w:sz w:val="24"/>
          <w:szCs w:val="24"/>
        </w:rPr>
        <w:t>:</w:t>
      </w:r>
      <w:r w:rsidR="00BA5C16" w:rsidRPr="00826A08">
        <w:rPr>
          <w:rFonts w:ascii="Times New Roman" w:hAnsi="Times New Roman" w:cs="Times New Roman"/>
          <w:i/>
          <w:iCs/>
          <w:color w:val="002060"/>
          <w:sz w:val="24"/>
          <w:szCs w:val="24"/>
        </w:rPr>
        <w:br/>
      </w:r>
      <w:r w:rsidR="00BA5C16" w:rsidRPr="00C14C59">
        <w:rPr>
          <w:rFonts w:ascii="Times New Roman" w:hAnsi="Times New Roman" w:cs="Times New Roman"/>
          <w:i/>
          <w:iCs/>
          <w:color w:val="002060"/>
          <w:sz w:val="24"/>
          <w:szCs w:val="24"/>
        </w:rPr>
        <w:t xml:space="preserve">Muchos contratos no se registran </w:t>
      </w:r>
      <w:r w:rsidRPr="00C14C59">
        <w:rPr>
          <w:rFonts w:ascii="Times New Roman" w:hAnsi="Times New Roman" w:cs="Times New Roman"/>
          <w:i/>
          <w:iCs/>
          <w:color w:val="002060"/>
          <w:sz w:val="24"/>
          <w:szCs w:val="24"/>
        </w:rPr>
        <w:t xml:space="preserve">y consecuentemente </w:t>
      </w:r>
      <w:r w:rsidR="00BA5C16" w:rsidRPr="00C14C59">
        <w:rPr>
          <w:rFonts w:ascii="Times New Roman" w:hAnsi="Times New Roman" w:cs="Times New Roman"/>
          <w:i/>
          <w:iCs/>
          <w:color w:val="002060"/>
          <w:sz w:val="24"/>
          <w:szCs w:val="24"/>
        </w:rPr>
        <w:t>se pierde protección.</w:t>
      </w:r>
    </w:p>
    <w:p w14:paraId="3F8745D9" w14:textId="77777777" w:rsidR="00414AC5" w:rsidRPr="00C14C59" w:rsidRDefault="00414AC5" w:rsidP="00311800">
      <w:pPr>
        <w:spacing w:after="0"/>
        <w:jc w:val="both"/>
        <w:rPr>
          <w:rFonts w:ascii="Times New Roman" w:hAnsi="Times New Roman" w:cs="Times New Roman"/>
          <w:i/>
          <w:iCs/>
          <w:color w:val="002060"/>
          <w:sz w:val="24"/>
          <w:szCs w:val="24"/>
        </w:rPr>
      </w:pPr>
    </w:p>
    <w:p w14:paraId="6FD315A1" w14:textId="30115469" w:rsidR="00414AC5" w:rsidRPr="00C14C59" w:rsidRDefault="000B3F83" w:rsidP="00311800">
      <w:pPr>
        <w:pStyle w:val="Ttulo1"/>
        <w:jc w:val="both"/>
        <w:rPr>
          <w:i/>
          <w:iCs/>
          <w:color w:val="002060"/>
          <w:sz w:val="24"/>
          <w:szCs w:val="24"/>
        </w:rPr>
      </w:pPr>
      <w:bookmarkStart w:id="23" w:name="_Toc228612524"/>
      <w:r w:rsidRPr="00C14C59">
        <w:t>4</w:t>
      </w:r>
      <w:r w:rsidR="007B31FB" w:rsidRPr="00C14C59">
        <w:t>.</w:t>
      </w:r>
      <w:r w:rsidRPr="00C14C59">
        <w:t xml:space="preserve"> </w:t>
      </w:r>
      <w:r w:rsidR="006674C3" w:rsidRPr="00C14C59">
        <w:tab/>
      </w:r>
      <w:r w:rsidR="00DB2061" w:rsidRPr="00C14C59">
        <w:t xml:space="preserve">LEY 32/2010 </w:t>
      </w:r>
      <w:r w:rsidR="00DB2061">
        <w:t>y</w:t>
      </w:r>
      <w:r w:rsidR="00DB2061" w:rsidRPr="00C14C59">
        <w:t xml:space="preserve"> RD 1541/2011</w:t>
      </w:r>
      <w:bookmarkEnd w:id="23"/>
    </w:p>
    <w:p w14:paraId="29B46893" w14:textId="21A5039A" w:rsidR="00BA5C16" w:rsidRPr="00C14C59" w:rsidRDefault="00BA5C16" w:rsidP="00311800">
      <w:pPr>
        <w:spacing w:after="0"/>
        <w:jc w:val="both"/>
        <w:rPr>
          <w:rFonts w:ascii="Times New Roman" w:hAnsi="Times New Roman" w:cs="Times New Roman"/>
          <w:sz w:val="24"/>
          <w:szCs w:val="24"/>
        </w:rPr>
      </w:pPr>
    </w:p>
    <w:p w14:paraId="091C90BE" w14:textId="70A327AB" w:rsidR="00BA5C16" w:rsidRPr="00C14C59" w:rsidRDefault="000B3F83" w:rsidP="00311800">
      <w:pPr>
        <w:pStyle w:val="Ttulo2"/>
        <w:jc w:val="both"/>
      </w:pPr>
      <w:bookmarkStart w:id="24" w:name="_Toc228612525"/>
      <w:r w:rsidRPr="00C14C59">
        <w:t>4</w:t>
      </w:r>
      <w:r w:rsidR="001032E6" w:rsidRPr="00C14C59">
        <w:t>.1</w:t>
      </w:r>
      <w:r w:rsidR="00BA5C16" w:rsidRPr="00C14C59">
        <w:t>. CESE DE ACTIVIDAD</w:t>
      </w:r>
      <w:bookmarkEnd w:id="24"/>
    </w:p>
    <w:p w14:paraId="4598F24F" w14:textId="3C3C3016" w:rsidR="00BA5C16" w:rsidRPr="00C14C59" w:rsidRDefault="00414AC5"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R</w:t>
      </w:r>
      <w:r w:rsidR="00BA5C16" w:rsidRPr="00C14C59">
        <w:rPr>
          <w:rFonts w:ascii="Times New Roman" w:hAnsi="Times New Roman" w:cs="Times New Roman"/>
          <w:sz w:val="24"/>
          <w:szCs w:val="24"/>
        </w:rPr>
        <w:t>egula el “paro del autónomo”</w:t>
      </w:r>
      <w:r w:rsidR="00A606D6">
        <w:rPr>
          <w:rFonts w:ascii="Times New Roman" w:hAnsi="Times New Roman" w:cs="Times New Roman"/>
          <w:sz w:val="24"/>
          <w:szCs w:val="24"/>
        </w:rPr>
        <w:t>:</w:t>
      </w:r>
      <w:r w:rsidR="00BA5C16" w:rsidRPr="00C14C59">
        <w:rPr>
          <w:rFonts w:ascii="Times New Roman" w:hAnsi="Times New Roman" w:cs="Times New Roman"/>
          <w:sz w:val="24"/>
          <w:szCs w:val="24"/>
        </w:rPr>
        <w:t xml:space="preserve"> </w:t>
      </w:r>
    </w:p>
    <w:p w14:paraId="17948782" w14:textId="7AF4C506" w:rsidR="00BA5C16" w:rsidRPr="00C14C59" w:rsidRDefault="00BA5C16" w:rsidP="00311800">
      <w:pPr>
        <w:numPr>
          <w:ilvl w:val="0"/>
          <w:numId w:val="2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Establece requisitos, duración y cotización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E191E41" w14:textId="77777777" w:rsidR="00826A08" w:rsidRDefault="00826A08" w:rsidP="00311800">
      <w:pPr>
        <w:spacing w:after="0"/>
        <w:jc w:val="both"/>
        <w:rPr>
          <w:rFonts w:ascii="Times New Roman" w:hAnsi="Times New Roman" w:cs="Times New Roman"/>
          <w:i/>
          <w:iCs/>
          <w:color w:val="002060"/>
          <w:sz w:val="24"/>
          <w:szCs w:val="24"/>
          <w:u w:val="single"/>
        </w:rPr>
      </w:pPr>
    </w:p>
    <w:p w14:paraId="381F52A7" w14:textId="6DFC9626" w:rsidR="00BA5C16" w:rsidRPr="00C14C59" w:rsidRDefault="00414AC5"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 xml:space="preserve">Lo cierto es que </w:t>
      </w:r>
      <w:r w:rsidR="00BA5C16" w:rsidRPr="00826A08">
        <w:rPr>
          <w:rFonts w:ascii="Times New Roman" w:hAnsi="Times New Roman" w:cs="Times New Roman"/>
          <w:i/>
          <w:iCs/>
          <w:color w:val="002060"/>
          <w:sz w:val="24"/>
          <w:szCs w:val="24"/>
        </w:rPr>
        <w:t>:</w:t>
      </w:r>
      <w:r w:rsidR="00BA5C16" w:rsidRPr="00C14C59">
        <w:rPr>
          <w:rFonts w:ascii="Times New Roman" w:hAnsi="Times New Roman" w:cs="Times New Roman"/>
          <w:i/>
          <w:iCs/>
          <w:color w:val="002060"/>
          <w:sz w:val="24"/>
          <w:szCs w:val="24"/>
        </w:rPr>
        <w:br/>
        <w:t>Sistema poco accesible.</w:t>
      </w:r>
    </w:p>
    <w:p w14:paraId="23A5AC77" w14:textId="6D20BAFB" w:rsidR="00414AC5" w:rsidRPr="00C14C59" w:rsidRDefault="000B3F83" w:rsidP="00311800">
      <w:pPr>
        <w:pStyle w:val="Ttulo1"/>
        <w:jc w:val="both"/>
      </w:pPr>
      <w:bookmarkStart w:id="25" w:name="_Toc228612526"/>
      <w:r w:rsidRPr="00C14C59">
        <w:t>5</w:t>
      </w:r>
      <w:r w:rsidR="007B31FB" w:rsidRPr="00C14C59">
        <w:t>.</w:t>
      </w:r>
      <w:r w:rsidRPr="00C14C59">
        <w:rPr>
          <w:sz w:val="24"/>
          <w:szCs w:val="24"/>
        </w:rPr>
        <w:t xml:space="preserve">    </w:t>
      </w:r>
      <w:r w:rsidR="00771505" w:rsidRPr="00C14C59">
        <w:rPr>
          <w:sz w:val="24"/>
          <w:szCs w:val="24"/>
        </w:rPr>
        <w:tab/>
      </w:r>
      <w:r w:rsidR="00DB2061" w:rsidRPr="00C14C59">
        <w:t>REAL DECRETO LEGISLATIVO 8/2015</w:t>
      </w:r>
      <w:bookmarkEnd w:id="25"/>
    </w:p>
    <w:p w14:paraId="3BA5FEAC" w14:textId="77777777" w:rsidR="00414AC5" w:rsidRPr="00C14C59" w:rsidRDefault="00414AC5" w:rsidP="00311800">
      <w:pPr>
        <w:spacing w:after="0"/>
        <w:jc w:val="both"/>
        <w:rPr>
          <w:rFonts w:ascii="Times New Roman" w:hAnsi="Times New Roman" w:cs="Times New Roman"/>
          <w:b/>
          <w:bCs/>
          <w:sz w:val="32"/>
          <w:szCs w:val="32"/>
        </w:rPr>
      </w:pPr>
    </w:p>
    <w:p w14:paraId="76D67CCA" w14:textId="473545D0" w:rsidR="00BA5C16" w:rsidRPr="00C14C59" w:rsidRDefault="000B3F83" w:rsidP="00311800">
      <w:pPr>
        <w:pStyle w:val="Ttulo2"/>
        <w:jc w:val="both"/>
      </w:pPr>
      <w:bookmarkStart w:id="26" w:name="_Toc228612527"/>
      <w:r w:rsidRPr="00C14C59">
        <w:t>5</w:t>
      </w:r>
      <w:r w:rsidR="001032E6" w:rsidRPr="00C14C59">
        <w:t>.1</w:t>
      </w:r>
      <w:r w:rsidR="00BA5C16" w:rsidRPr="00C14C59">
        <w:t>. SEGURIDAD SOCIAL</w:t>
      </w:r>
      <w:bookmarkEnd w:id="26"/>
    </w:p>
    <w:p w14:paraId="11C1FC9B" w14:textId="2F33E227" w:rsidR="00BA5C16" w:rsidRPr="00C14C59" w:rsidRDefault="00BA5C16" w:rsidP="00311800">
      <w:pPr>
        <w:numPr>
          <w:ilvl w:val="0"/>
          <w:numId w:val="2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Integra a los autónomos en el sistema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A04785C" w14:textId="77777777" w:rsidR="00BA5C16" w:rsidRPr="00C14C59" w:rsidRDefault="00BA5C16" w:rsidP="00311800">
      <w:pPr>
        <w:numPr>
          <w:ilvl w:val="0"/>
          <w:numId w:val="2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Regula: </w:t>
      </w:r>
    </w:p>
    <w:p w14:paraId="788A4825" w14:textId="68D8413E" w:rsidR="00BA5C16" w:rsidRPr="00C14C59" w:rsidRDefault="00A606D6" w:rsidP="00311800">
      <w:pPr>
        <w:numPr>
          <w:ilvl w:val="1"/>
          <w:numId w:val="29"/>
        </w:numPr>
        <w:spacing w:after="0" w:line="259" w:lineRule="auto"/>
        <w:jc w:val="both"/>
        <w:rPr>
          <w:rFonts w:ascii="Times New Roman" w:hAnsi="Times New Roman" w:cs="Times New Roman"/>
          <w:sz w:val="24"/>
          <w:szCs w:val="24"/>
        </w:rPr>
      </w:pPr>
      <w:r>
        <w:rPr>
          <w:rFonts w:ascii="Times New Roman" w:hAnsi="Times New Roman" w:cs="Times New Roman"/>
          <w:sz w:val="24"/>
          <w:szCs w:val="24"/>
        </w:rPr>
        <w:t>Cotización.</w:t>
      </w:r>
    </w:p>
    <w:p w14:paraId="6BFEB4C4" w14:textId="0CE8E45F" w:rsidR="00BA5C16" w:rsidRPr="00C14C59" w:rsidRDefault="00A606D6" w:rsidP="00311800">
      <w:pPr>
        <w:numPr>
          <w:ilvl w:val="1"/>
          <w:numId w:val="29"/>
        </w:numPr>
        <w:spacing w:after="0" w:line="259" w:lineRule="auto"/>
        <w:jc w:val="both"/>
        <w:rPr>
          <w:rFonts w:ascii="Times New Roman" w:hAnsi="Times New Roman" w:cs="Times New Roman"/>
          <w:sz w:val="24"/>
          <w:szCs w:val="24"/>
        </w:rPr>
      </w:pPr>
      <w:r>
        <w:rPr>
          <w:rFonts w:ascii="Times New Roman" w:hAnsi="Times New Roman" w:cs="Times New Roman"/>
          <w:sz w:val="24"/>
          <w:szCs w:val="24"/>
        </w:rPr>
        <w:t>Prestaciones.</w:t>
      </w:r>
    </w:p>
    <w:p w14:paraId="2569B0D3" w14:textId="0DCFB611" w:rsidR="00BA5C16" w:rsidRPr="00C14C59" w:rsidRDefault="00BA5C16" w:rsidP="00311800">
      <w:pPr>
        <w:numPr>
          <w:ilvl w:val="1"/>
          <w:numId w:val="2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Bases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4607019" w14:textId="77777777" w:rsidR="00826A08" w:rsidRDefault="00826A08" w:rsidP="00826A08">
      <w:pPr>
        <w:spacing w:after="0"/>
        <w:rPr>
          <w:rFonts w:ascii="Times New Roman" w:hAnsi="Times New Roman" w:cs="Times New Roman"/>
          <w:i/>
          <w:iCs/>
          <w:color w:val="002060"/>
          <w:sz w:val="24"/>
          <w:szCs w:val="24"/>
        </w:rPr>
      </w:pPr>
    </w:p>
    <w:p w14:paraId="62B15E99" w14:textId="74AA4D32" w:rsidR="00BA5C16" w:rsidRPr="00C14C59"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lastRenderedPageBreak/>
        <w:t>Punto clave:</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 xml:space="preserve">El autónomo </w:t>
      </w:r>
      <w:r w:rsidR="008C6DCB" w:rsidRPr="00C14C59">
        <w:rPr>
          <w:rFonts w:ascii="Times New Roman" w:hAnsi="Times New Roman" w:cs="Times New Roman"/>
          <w:i/>
          <w:iCs/>
          <w:color w:val="002060"/>
          <w:sz w:val="24"/>
          <w:szCs w:val="24"/>
        </w:rPr>
        <w:t>paga,</w:t>
      </w:r>
      <w:r w:rsidRPr="00C14C59">
        <w:rPr>
          <w:rFonts w:ascii="Times New Roman" w:hAnsi="Times New Roman" w:cs="Times New Roman"/>
          <w:i/>
          <w:iCs/>
          <w:color w:val="002060"/>
          <w:sz w:val="24"/>
          <w:szCs w:val="24"/>
        </w:rPr>
        <w:t xml:space="preserve"> aunque no facture.</w:t>
      </w:r>
    </w:p>
    <w:p w14:paraId="49870C84" w14:textId="661305D2" w:rsidR="00BA5C16" w:rsidRPr="00C14C59" w:rsidRDefault="00BA5C16" w:rsidP="00311800">
      <w:pPr>
        <w:spacing w:after="0"/>
        <w:jc w:val="both"/>
        <w:rPr>
          <w:rFonts w:ascii="Times New Roman" w:hAnsi="Times New Roman" w:cs="Times New Roman"/>
          <w:sz w:val="24"/>
          <w:szCs w:val="24"/>
        </w:rPr>
      </w:pPr>
    </w:p>
    <w:p w14:paraId="72F483DA" w14:textId="00D0C31D" w:rsidR="00414AC5" w:rsidRPr="00C14C59" w:rsidRDefault="000B3F83" w:rsidP="00311800">
      <w:pPr>
        <w:pStyle w:val="Ttulo1"/>
        <w:jc w:val="both"/>
      </w:pPr>
      <w:bookmarkStart w:id="27" w:name="_Toc228612528"/>
      <w:r w:rsidRPr="00C14C59">
        <w:t>6</w:t>
      </w:r>
      <w:r w:rsidR="007B31FB" w:rsidRPr="00C14C59">
        <w:t>.</w:t>
      </w:r>
      <w:r w:rsidRPr="00C14C59">
        <w:t xml:space="preserve">    </w:t>
      </w:r>
      <w:r w:rsidR="00771505" w:rsidRPr="00C14C59">
        <w:tab/>
      </w:r>
      <w:r w:rsidR="00DB2061" w:rsidRPr="00C14C59">
        <w:t>REAL DECRETO-LEY 13/2022</w:t>
      </w:r>
      <w:bookmarkEnd w:id="27"/>
    </w:p>
    <w:p w14:paraId="701F53AB" w14:textId="77777777" w:rsidR="00414AC5" w:rsidRPr="00C14C59" w:rsidRDefault="00414AC5" w:rsidP="00311800">
      <w:pPr>
        <w:spacing w:after="0"/>
        <w:jc w:val="both"/>
        <w:rPr>
          <w:rFonts w:ascii="Times New Roman" w:hAnsi="Times New Roman" w:cs="Times New Roman"/>
          <w:b/>
          <w:bCs/>
          <w:sz w:val="32"/>
          <w:szCs w:val="32"/>
        </w:rPr>
      </w:pPr>
    </w:p>
    <w:p w14:paraId="5CF8043C" w14:textId="50BF6100" w:rsidR="00BA5C16" w:rsidRPr="00C14C59" w:rsidRDefault="000B3F83" w:rsidP="00311800">
      <w:pPr>
        <w:pStyle w:val="Ttulo2"/>
        <w:jc w:val="both"/>
      </w:pPr>
      <w:bookmarkStart w:id="28" w:name="_Toc228612529"/>
      <w:r w:rsidRPr="00C14C59">
        <w:t>6</w:t>
      </w:r>
      <w:r w:rsidR="001032E6" w:rsidRPr="00C14C59">
        <w:t>.1</w:t>
      </w:r>
      <w:r w:rsidR="00BA5C16" w:rsidRPr="00C14C59">
        <w:t>. SISTEMA DE COTIZACIÓN (2022)</w:t>
      </w:r>
      <w:bookmarkEnd w:id="28"/>
    </w:p>
    <w:p w14:paraId="480642DB" w14:textId="4EB62781" w:rsidR="00BA5C16" w:rsidRPr="00C14C59" w:rsidRDefault="00BA5C16" w:rsidP="00311800">
      <w:pPr>
        <w:numPr>
          <w:ilvl w:val="0"/>
          <w:numId w:val="3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Cotización según ingresos reales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33FBA01" w14:textId="647F42BF" w:rsidR="00BA5C16" w:rsidRPr="00C14C59" w:rsidRDefault="00BA5C16" w:rsidP="00311800">
      <w:pPr>
        <w:numPr>
          <w:ilvl w:val="0"/>
          <w:numId w:val="3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Tramos progresivos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ECF882A" w14:textId="68545274" w:rsidR="00BA5C16" w:rsidRPr="00C14C59" w:rsidRDefault="00BA5C16" w:rsidP="00311800">
      <w:pPr>
        <w:numPr>
          <w:ilvl w:val="0"/>
          <w:numId w:val="3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Regularización anual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A2C4C06" w14:textId="77777777" w:rsidR="00826A08" w:rsidRDefault="00826A08" w:rsidP="00311800">
      <w:pPr>
        <w:spacing w:after="0"/>
        <w:jc w:val="both"/>
        <w:rPr>
          <w:rFonts w:ascii="Times New Roman" w:hAnsi="Times New Roman" w:cs="Times New Roman"/>
          <w:i/>
          <w:iCs/>
          <w:color w:val="002060"/>
          <w:sz w:val="24"/>
          <w:szCs w:val="24"/>
          <w:u w:val="single"/>
        </w:rPr>
      </w:pPr>
    </w:p>
    <w:p w14:paraId="6AA777E4" w14:textId="42B94F84" w:rsidR="00BA5C16" w:rsidRPr="00826A08" w:rsidRDefault="00BA5C16"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Consecuencia:</w:t>
      </w:r>
    </w:p>
    <w:p w14:paraId="35AF4E5B" w14:textId="377B07F6" w:rsidR="00BA5C16" w:rsidRPr="00C14C59" w:rsidRDefault="00BA5C16" w:rsidP="00311800">
      <w:pPr>
        <w:numPr>
          <w:ilvl w:val="0"/>
          <w:numId w:val="31"/>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Más justo en teoría</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4CBF17C9" w14:textId="6D019D66" w:rsidR="006674C3" w:rsidRPr="00A606D6" w:rsidRDefault="00BA5C16" w:rsidP="00311800">
      <w:pPr>
        <w:numPr>
          <w:ilvl w:val="0"/>
          <w:numId w:val="31"/>
        </w:numPr>
        <w:spacing w:after="0" w:line="259" w:lineRule="auto"/>
        <w:jc w:val="both"/>
        <w:rPr>
          <w:rFonts w:ascii="Times New Roman" w:hAnsi="Times New Roman" w:cs="Times New Roman"/>
          <w:i/>
          <w:iCs/>
          <w:color w:val="002060"/>
          <w:sz w:val="24"/>
          <w:szCs w:val="24"/>
        </w:rPr>
      </w:pPr>
      <w:r w:rsidRPr="00C14C59">
        <w:rPr>
          <w:rFonts w:ascii="Times New Roman" w:hAnsi="Times New Roman" w:cs="Times New Roman"/>
          <w:i/>
          <w:iCs/>
          <w:color w:val="002060"/>
          <w:sz w:val="24"/>
          <w:szCs w:val="24"/>
        </w:rPr>
        <w:t>Más complejo en la práctica</w:t>
      </w:r>
      <w:r w:rsidR="00A606D6">
        <w:rPr>
          <w:rFonts w:ascii="Times New Roman" w:hAnsi="Times New Roman" w:cs="Times New Roman"/>
          <w:i/>
          <w:iCs/>
          <w:color w:val="002060"/>
          <w:sz w:val="24"/>
          <w:szCs w:val="24"/>
        </w:rPr>
        <w:t>.</w:t>
      </w:r>
      <w:r w:rsidRPr="00C14C59">
        <w:rPr>
          <w:rFonts w:ascii="Times New Roman" w:hAnsi="Times New Roman" w:cs="Times New Roman"/>
          <w:i/>
          <w:iCs/>
          <w:color w:val="002060"/>
          <w:sz w:val="24"/>
          <w:szCs w:val="24"/>
        </w:rPr>
        <w:t xml:space="preserve"> </w:t>
      </w:r>
    </w:p>
    <w:p w14:paraId="1FBD6247" w14:textId="77777777" w:rsidR="00414AC5" w:rsidRPr="00C14C59" w:rsidRDefault="00414AC5" w:rsidP="00311800">
      <w:pPr>
        <w:spacing w:after="0" w:line="259" w:lineRule="auto"/>
        <w:ind w:left="720"/>
        <w:jc w:val="both"/>
        <w:rPr>
          <w:rFonts w:ascii="Times New Roman" w:hAnsi="Times New Roman" w:cs="Times New Roman"/>
          <w:i/>
          <w:iCs/>
          <w:color w:val="002060"/>
          <w:sz w:val="24"/>
          <w:szCs w:val="24"/>
        </w:rPr>
      </w:pPr>
    </w:p>
    <w:p w14:paraId="483C4B0F" w14:textId="64AF75C7" w:rsidR="00414AC5" w:rsidRPr="00C14C59" w:rsidRDefault="000B3F83" w:rsidP="00311800">
      <w:pPr>
        <w:pStyle w:val="Ttulo1"/>
        <w:jc w:val="both"/>
        <w:rPr>
          <w:i/>
          <w:iCs/>
          <w:color w:val="002060"/>
        </w:rPr>
      </w:pPr>
      <w:bookmarkStart w:id="29" w:name="_Toc228612530"/>
      <w:r w:rsidRPr="00C14C59">
        <w:t>7</w:t>
      </w:r>
      <w:r w:rsidR="007B31FB" w:rsidRPr="00C14C59">
        <w:t>.</w:t>
      </w:r>
      <w:r w:rsidRPr="00C14C59">
        <w:t xml:space="preserve">   </w:t>
      </w:r>
      <w:r w:rsidR="00771505" w:rsidRPr="00C14C59">
        <w:tab/>
      </w:r>
      <w:r w:rsidR="00DB2061" w:rsidRPr="00C14C59">
        <w:t>REAL DECRETO 1613/2010</w:t>
      </w:r>
      <w:bookmarkEnd w:id="29"/>
    </w:p>
    <w:p w14:paraId="23ECDBB5" w14:textId="368C184E" w:rsidR="00BA5C16" w:rsidRPr="00C14C59" w:rsidRDefault="00BA5C16" w:rsidP="00311800">
      <w:pPr>
        <w:spacing w:after="0"/>
        <w:jc w:val="both"/>
        <w:rPr>
          <w:rFonts w:ascii="Times New Roman" w:hAnsi="Times New Roman" w:cs="Times New Roman"/>
          <w:sz w:val="24"/>
          <w:szCs w:val="24"/>
        </w:rPr>
      </w:pPr>
    </w:p>
    <w:p w14:paraId="50B579AE" w14:textId="26AAB7DD" w:rsidR="00BA5C16" w:rsidRPr="00C14C59" w:rsidRDefault="000B3F83" w:rsidP="00311800">
      <w:pPr>
        <w:pStyle w:val="Ttulo2"/>
        <w:jc w:val="both"/>
      </w:pPr>
      <w:bookmarkStart w:id="30" w:name="_Toc228612531"/>
      <w:r w:rsidRPr="00C14C59">
        <w:t>7</w:t>
      </w:r>
      <w:r w:rsidR="001032E6" w:rsidRPr="00C14C59">
        <w:t>.1</w:t>
      </w:r>
      <w:r w:rsidR="00BA5C16" w:rsidRPr="00C14C59">
        <w:t>. REPRESENTACIÓN DEL COLECTIVO</w:t>
      </w:r>
      <w:bookmarkEnd w:id="30"/>
    </w:p>
    <w:p w14:paraId="62E0B3F9" w14:textId="053B3B05" w:rsidR="00BA5C16" w:rsidRPr="00C14C59" w:rsidRDefault="00BA5C16" w:rsidP="00311800">
      <w:pPr>
        <w:numPr>
          <w:ilvl w:val="0"/>
          <w:numId w:val="3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Regula el Consejo del Trabajo Autónomo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1654E37" w14:textId="17FA3BB5" w:rsidR="00BA5C16" w:rsidRPr="00C14C59" w:rsidRDefault="00BA5C16" w:rsidP="00311800">
      <w:pPr>
        <w:numPr>
          <w:ilvl w:val="0"/>
          <w:numId w:val="3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Determina representatividad y participación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1839A0E" w14:textId="77777777" w:rsidR="00826A08" w:rsidRDefault="00826A08" w:rsidP="00311800">
      <w:pPr>
        <w:spacing w:after="0"/>
        <w:jc w:val="both"/>
        <w:rPr>
          <w:rFonts w:ascii="Times New Roman" w:hAnsi="Times New Roman" w:cs="Times New Roman"/>
          <w:i/>
          <w:iCs/>
          <w:color w:val="002060"/>
          <w:sz w:val="24"/>
          <w:szCs w:val="24"/>
          <w:u w:val="single"/>
        </w:rPr>
      </w:pPr>
    </w:p>
    <w:p w14:paraId="0676905E" w14:textId="789559BE" w:rsidR="00BA5C16" w:rsidRPr="00C14C59" w:rsidRDefault="00414AC5" w:rsidP="00826A08">
      <w:pPr>
        <w:spacing w:after="0"/>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La realidad es que es</w:t>
      </w:r>
      <w:r w:rsidR="00BA5C16" w:rsidRPr="00826A08">
        <w:rPr>
          <w:rFonts w:ascii="Times New Roman" w:hAnsi="Times New Roman" w:cs="Times New Roman"/>
          <w:i/>
          <w:iCs/>
          <w:color w:val="002060"/>
          <w:sz w:val="24"/>
          <w:szCs w:val="24"/>
        </w:rPr>
        <w:t>:</w:t>
      </w:r>
      <w:r w:rsidR="00BA5C16" w:rsidRPr="00826A08">
        <w:rPr>
          <w:rFonts w:ascii="Times New Roman" w:hAnsi="Times New Roman" w:cs="Times New Roman"/>
          <w:i/>
          <w:iCs/>
          <w:color w:val="002060"/>
          <w:sz w:val="24"/>
          <w:szCs w:val="24"/>
        </w:rPr>
        <w:br/>
      </w:r>
      <w:r w:rsidR="00BA5C16" w:rsidRPr="00C14C59">
        <w:rPr>
          <w:rFonts w:ascii="Times New Roman" w:hAnsi="Times New Roman" w:cs="Times New Roman"/>
          <w:i/>
          <w:iCs/>
          <w:color w:val="002060"/>
          <w:sz w:val="24"/>
          <w:szCs w:val="24"/>
        </w:rPr>
        <w:t>Órgano consultivo con influencia limitada.</w:t>
      </w:r>
    </w:p>
    <w:p w14:paraId="0D8D0758" w14:textId="585DABE9" w:rsidR="00BA5C16" w:rsidRPr="00C14C59" w:rsidRDefault="00BA5C16" w:rsidP="00311800">
      <w:pPr>
        <w:spacing w:after="0"/>
        <w:jc w:val="both"/>
        <w:rPr>
          <w:rFonts w:ascii="Times New Roman" w:hAnsi="Times New Roman" w:cs="Times New Roman"/>
          <w:sz w:val="24"/>
          <w:szCs w:val="24"/>
        </w:rPr>
      </w:pPr>
    </w:p>
    <w:p w14:paraId="765F8059" w14:textId="32296410" w:rsidR="00BA5C16" w:rsidRPr="00C14C59" w:rsidRDefault="000B3F83" w:rsidP="00311800">
      <w:pPr>
        <w:pStyle w:val="Ttulo1"/>
        <w:jc w:val="both"/>
      </w:pPr>
      <w:bookmarkStart w:id="31" w:name="_Toc228612532"/>
      <w:r w:rsidRPr="00C14C59">
        <w:t>8</w:t>
      </w:r>
      <w:r w:rsidR="007B31FB" w:rsidRPr="00C14C59">
        <w:t>.</w:t>
      </w:r>
      <w:r w:rsidRPr="00C14C59">
        <w:t xml:space="preserve"> </w:t>
      </w:r>
      <w:r w:rsidR="006674C3" w:rsidRPr="00C14C59">
        <w:tab/>
      </w:r>
      <w:r w:rsidR="00BA5C16" w:rsidRPr="00C14C59">
        <w:t>NORMATIVA FISCAL Y COMPLEMENTARIA</w:t>
      </w:r>
      <w:r w:rsidR="00FE55C5" w:rsidRPr="00C14C59">
        <w:t xml:space="preserve"> NO</w:t>
      </w:r>
      <w:bookmarkEnd w:id="31"/>
      <w:r w:rsidR="00FE55C5" w:rsidRPr="00C14C59">
        <w:t xml:space="preserve"> </w:t>
      </w:r>
      <w:bookmarkStart w:id="32" w:name="_Toc228612533"/>
      <w:r w:rsidR="00826A08">
        <w:t>E</w:t>
      </w:r>
      <w:r w:rsidR="00FE55C5" w:rsidRPr="00C14C59">
        <w:t>SPECIFICA</w:t>
      </w:r>
      <w:bookmarkEnd w:id="32"/>
    </w:p>
    <w:p w14:paraId="48CBDE2D" w14:textId="77777777" w:rsidR="00BA5C16" w:rsidRPr="00C14C59" w:rsidRDefault="00BA5C16"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Incluye:</w:t>
      </w:r>
    </w:p>
    <w:p w14:paraId="50174A53" w14:textId="0E4103EA" w:rsidR="00BA5C16" w:rsidRPr="00C14C59" w:rsidRDefault="00BA5C16" w:rsidP="00311800">
      <w:pPr>
        <w:numPr>
          <w:ilvl w:val="0"/>
          <w:numId w:val="3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IVA trimestral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88B3429" w14:textId="3BC08C70" w:rsidR="00BA5C16" w:rsidRPr="00C14C59" w:rsidRDefault="00BA5C16" w:rsidP="00311800">
      <w:pPr>
        <w:numPr>
          <w:ilvl w:val="0"/>
          <w:numId w:val="3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IRPF (estimación directa o módulos)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F5CD2D8" w14:textId="31B8EA08" w:rsidR="00BA5C16" w:rsidRPr="00C14C59" w:rsidRDefault="00BA5C16" w:rsidP="00311800">
      <w:pPr>
        <w:numPr>
          <w:ilvl w:val="0"/>
          <w:numId w:val="3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Normativa mercantil y civi</w:t>
      </w:r>
      <w:r w:rsidR="00A606D6">
        <w:rPr>
          <w:rFonts w:ascii="Times New Roman" w:hAnsi="Times New Roman" w:cs="Times New Roman"/>
          <w:sz w:val="24"/>
          <w:szCs w:val="24"/>
        </w:rPr>
        <w:t>l.</w:t>
      </w:r>
      <w:r w:rsidRPr="00C14C59">
        <w:rPr>
          <w:rFonts w:ascii="Times New Roman" w:hAnsi="Times New Roman" w:cs="Times New Roman"/>
          <w:sz w:val="24"/>
          <w:szCs w:val="24"/>
        </w:rPr>
        <w:t xml:space="preserve"> </w:t>
      </w:r>
    </w:p>
    <w:p w14:paraId="2711B363" w14:textId="2DE35448" w:rsidR="00BA5C16" w:rsidRPr="00C14C59" w:rsidRDefault="00BA5C16" w:rsidP="00311800">
      <w:pPr>
        <w:numPr>
          <w:ilvl w:val="0"/>
          <w:numId w:val="3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Subvenciones y ayudas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D1BADCF" w14:textId="1D02D69D" w:rsidR="00BA5C16" w:rsidRPr="00C14C59" w:rsidRDefault="00BA5C16" w:rsidP="00311800">
      <w:pPr>
        <w:numPr>
          <w:ilvl w:val="0"/>
          <w:numId w:val="3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Órdenes anuales de cotización</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E3B17EA" w14:textId="77777777" w:rsidR="00826A08" w:rsidRDefault="00826A08" w:rsidP="00826A08">
      <w:pPr>
        <w:spacing w:after="0"/>
        <w:jc w:val="both"/>
        <w:rPr>
          <w:rFonts w:ascii="Times New Roman" w:hAnsi="Times New Roman" w:cs="Times New Roman"/>
          <w:i/>
          <w:iCs/>
          <w:color w:val="002060"/>
          <w:sz w:val="24"/>
          <w:szCs w:val="24"/>
        </w:rPr>
      </w:pPr>
    </w:p>
    <w:p w14:paraId="59E7DE07" w14:textId="78F08569" w:rsidR="00BA5C16" w:rsidRDefault="00BA5C16" w:rsidP="00826A08">
      <w:pPr>
        <w:spacing w:after="0"/>
        <w:jc w:val="both"/>
        <w:rPr>
          <w:rFonts w:ascii="Times New Roman" w:hAnsi="Times New Roman" w:cs="Times New Roman"/>
          <w:i/>
          <w:iCs/>
          <w:color w:val="002060"/>
          <w:sz w:val="24"/>
          <w:szCs w:val="24"/>
        </w:rPr>
      </w:pPr>
      <w:r w:rsidRPr="00826A08">
        <w:rPr>
          <w:rFonts w:ascii="Times New Roman" w:hAnsi="Times New Roman" w:cs="Times New Roman"/>
          <w:i/>
          <w:iCs/>
          <w:color w:val="002060"/>
          <w:sz w:val="24"/>
          <w:szCs w:val="24"/>
        </w:rPr>
        <w:t>Consecuencia:</w:t>
      </w:r>
      <w:r w:rsidRPr="00826A08">
        <w:rPr>
          <w:rFonts w:ascii="Times New Roman" w:hAnsi="Times New Roman" w:cs="Times New Roman"/>
          <w:i/>
          <w:iCs/>
          <w:color w:val="002060"/>
          <w:sz w:val="24"/>
          <w:szCs w:val="24"/>
        </w:rPr>
        <w:br/>
      </w:r>
      <w:r w:rsidRPr="00C14C59">
        <w:rPr>
          <w:rFonts w:ascii="Times New Roman" w:hAnsi="Times New Roman" w:cs="Times New Roman"/>
          <w:i/>
          <w:iCs/>
          <w:color w:val="002060"/>
          <w:sz w:val="24"/>
          <w:szCs w:val="24"/>
        </w:rPr>
        <w:t>Alta carga administrativa y cambios frecuentes.</w:t>
      </w:r>
    </w:p>
    <w:p w14:paraId="7B4088CC" w14:textId="77777777" w:rsidR="007B5726" w:rsidRPr="00C14C59" w:rsidRDefault="007B5726" w:rsidP="00826A08">
      <w:pPr>
        <w:spacing w:after="0"/>
        <w:jc w:val="both"/>
        <w:rPr>
          <w:rFonts w:ascii="Times New Roman" w:hAnsi="Times New Roman" w:cs="Times New Roman"/>
          <w:i/>
          <w:iCs/>
          <w:color w:val="002060"/>
          <w:sz w:val="24"/>
          <w:szCs w:val="24"/>
        </w:rPr>
      </w:pPr>
    </w:p>
    <w:p w14:paraId="49C81F9E" w14:textId="23F29337" w:rsidR="00EE4008" w:rsidRPr="00C14C59" w:rsidRDefault="00E732DB" w:rsidP="00311800">
      <w:pPr>
        <w:pStyle w:val="Ttulo1"/>
        <w:jc w:val="both"/>
        <w:rPr>
          <w:sz w:val="24"/>
          <w:szCs w:val="24"/>
        </w:rPr>
      </w:pPr>
      <w:bookmarkStart w:id="33" w:name="_Toc228612534"/>
      <w:r w:rsidRPr="00C14C59">
        <w:lastRenderedPageBreak/>
        <w:t>9</w:t>
      </w:r>
      <w:r w:rsidR="00771505" w:rsidRPr="00C14C59">
        <w:t>.</w:t>
      </w:r>
      <w:r w:rsidR="006674C3" w:rsidRPr="00C14C59">
        <w:tab/>
      </w:r>
      <w:r w:rsidR="00771505" w:rsidRPr="00C14C59">
        <w:t>B</w:t>
      </w:r>
      <w:r w:rsidR="00A26340" w:rsidRPr="00C14C59">
        <w:t>ENEFICIÓS DE UNA ORGANIZACIÓN UNIDA</w:t>
      </w:r>
      <w:r w:rsidR="00DB2061">
        <w:t xml:space="preserve"> EN RED</w:t>
      </w:r>
      <w:r w:rsidR="00A26340" w:rsidRPr="00C14C59">
        <w:t>.</w:t>
      </w:r>
      <w:bookmarkEnd w:id="33"/>
    </w:p>
    <w:p w14:paraId="76738713" w14:textId="77777777" w:rsidR="003B36AA" w:rsidRDefault="003B36AA" w:rsidP="00311800">
      <w:pPr>
        <w:jc w:val="both"/>
        <w:rPr>
          <w:rFonts w:ascii="Times New Roman" w:hAnsi="Times New Roman" w:cs="Times New Roman"/>
          <w:sz w:val="24"/>
          <w:szCs w:val="24"/>
        </w:rPr>
      </w:pPr>
    </w:p>
    <w:p w14:paraId="32768BAD" w14:textId="5FEBDC69" w:rsidR="00EE4008" w:rsidRPr="00C14C59" w:rsidRDefault="00A26340"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Las necesidades y carencias regulatorias, productivas, fiscales, sanitarias, sociales, etc. de los trabajadores autónomos, no han recibido, hasta ahora, la atención suficiente de los gobiernos e instituciones, por lo </w:t>
      </w:r>
      <w:r w:rsidR="008C6DCB" w:rsidRPr="00C14C59">
        <w:rPr>
          <w:rFonts w:ascii="Times New Roman" w:hAnsi="Times New Roman" w:cs="Times New Roman"/>
          <w:sz w:val="24"/>
          <w:szCs w:val="24"/>
        </w:rPr>
        <w:t>que,</w:t>
      </w:r>
      <w:r w:rsidRPr="00C14C59">
        <w:rPr>
          <w:rFonts w:ascii="Times New Roman" w:hAnsi="Times New Roman" w:cs="Times New Roman"/>
          <w:sz w:val="24"/>
          <w:szCs w:val="24"/>
        </w:rPr>
        <w:t xml:space="preserve"> en periodos de crisis económica, el sector sufre el cierre de miles de negocios en diversos sectores afectados por dichas carencias.</w:t>
      </w:r>
    </w:p>
    <w:p w14:paraId="7488E6A9" w14:textId="4E5B7D35" w:rsidR="00A26340" w:rsidRPr="00C14C59" w:rsidRDefault="00A26340"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 xml:space="preserve">Una forma de afrontar el problema es la concertación y </w:t>
      </w:r>
      <w:r w:rsidR="00DB2061">
        <w:rPr>
          <w:rFonts w:ascii="Times New Roman" w:hAnsi="Times New Roman" w:cs="Times New Roman"/>
          <w:sz w:val="24"/>
          <w:szCs w:val="24"/>
        </w:rPr>
        <w:t>re</w:t>
      </w:r>
      <w:r w:rsidRPr="00C14C59">
        <w:rPr>
          <w:rFonts w:ascii="Times New Roman" w:hAnsi="Times New Roman" w:cs="Times New Roman"/>
          <w:sz w:val="24"/>
          <w:szCs w:val="24"/>
        </w:rPr>
        <w:t xml:space="preserve">unión </w:t>
      </w:r>
      <w:r w:rsidR="00DB2061">
        <w:rPr>
          <w:rFonts w:ascii="Times New Roman" w:hAnsi="Times New Roman" w:cs="Times New Roman"/>
          <w:sz w:val="24"/>
          <w:szCs w:val="24"/>
        </w:rPr>
        <w:t xml:space="preserve">en una red </w:t>
      </w:r>
      <w:r w:rsidR="008E5681">
        <w:rPr>
          <w:rFonts w:ascii="Times New Roman" w:hAnsi="Times New Roman" w:cs="Times New Roman"/>
          <w:sz w:val="24"/>
          <w:szCs w:val="24"/>
        </w:rPr>
        <w:t xml:space="preserve">colaborativa </w:t>
      </w:r>
      <w:r w:rsidRPr="00C14C59">
        <w:rPr>
          <w:rFonts w:ascii="Times New Roman" w:hAnsi="Times New Roman" w:cs="Times New Roman"/>
          <w:sz w:val="24"/>
          <w:szCs w:val="24"/>
        </w:rPr>
        <w:t>del sector frente a los líderes políticos, ya que, sin unidad, el autónomo seguirá siendo invisible.</w:t>
      </w:r>
    </w:p>
    <w:p w14:paraId="6F0E3F2F" w14:textId="2ED978AE" w:rsidR="00EE4008" w:rsidRPr="00C14C59" w:rsidRDefault="00A26340"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 xml:space="preserve">Los beneficios de </w:t>
      </w:r>
      <w:r w:rsidR="00EE4008" w:rsidRPr="00C14C59">
        <w:rPr>
          <w:rFonts w:ascii="Times New Roman" w:hAnsi="Times New Roman" w:cs="Times New Roman"/>
          <w:sz w:val="24"/>
          <w:szCs w:val="24"/>
        </w:rPr>
        <w:t xml:space="preserve">esta </w:t>
      </w:r>
      <w:r w:rsidR="00DB2061">
        <w:rPr>
          <w:rFonts w:ascii="Times New Roman" w:hAnsi="Times New Roman" w:cs="Times New Roman"/>
          <w:sz w:val="24"/>
          <w:szCs w:val="24"/>
        </w:rPr>
        <w:t>re</w:t>
      </w:r>
      <w:r w:rsidR="00EE4008" w:rsidRPr="00C14C59">
        <w:rPr>
          <w:rFonts w:ascii="Times New Roman" w:hAnsi="Times New Roman" w:cs="Times New Roman"/>
          <w:sz w:val="24"/>
          <w:szCs w:val="24"/>
        </w:rPr>
        <w:t xml:space="preserve">unión </w:t>
      </w:r>
      <w:r w:rsidRPr="00C14C59">
        <w:rPr>
          <w:rFonts w:ascii="Times New Roman" w:hAnsi="Times New Roman" w:cs="Times New Roman"/>
          <w:sz w:val="24"/>
          <w:szCs w:val="24"/>
        </w:rPr>
        <w:t>son los siguientes</w:t>
      </w:r>
      <w:r w:rsidR="00EE4008" w:rsidRPr="00C14C59">
        <w:rPr>
          <w:rFonts w:ascii="Times New Roman" w:hAnsi="Times New Roman" w:cs="Times New Roman"/>
          <w:sz w:val="24"/>
          <w:szCs w:val="24"/>
        </w:rPr>
        <w:t>:</w:t>
      </w:r>
    </w:p>
    <w:p w14:paraId="109AF3C0" w14:textId="2DDD583C" w:rsidR="00EE4008" w:rsidRPr="00C14C59" w:rsidRDefault="00EE4008" w:rsidP="00311800">
      <w:pPr>
        <w:numPr>
          <w:ilvl w:val="0"/>
          <w:numId w:val="1"/>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Defender derechos comunes</w:t>
      </w:r>
      <w:r w:rsidR="003B36AA">
        <w:rPr>
          <w:rFonts w:ascii="Times New Roman" w:hAnsi="Times New Roman" w:cs="Times New Roman"/>
          <w:sz w:val="24"/>
          <w:szCs w:val="24"/>
        </w:rPr>
        <w:t xml:space="preserve"> y evitar abusos</w:t>
      </w:r>
      <w:r w:rsidR="00A26340" w:rsidRP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385C207" w14:textId="15061ED8" w:rsidR="00EE4008" w:rsidRPr="00C14C59" w:rsidRDefault="00EE4008" w:rsidP="00311800">
      <w:pPr>
        <w:numPr>
          <w:ilvl w:val="0"/>
          <w:numId w:val="1"/>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Impulsar </w:t>
      </w:r>
      <w:r w:rsidR="00A26340" w:rsidRPr="00C14C59">
        <w:rPr>
          <w:rFonts w:ascii="Times New Roman" w:hAnsi="Times New Roman" w:cs="Times New Roman"/>
          <w:sz w:val="24"/>
          <w:szCs w:val="24"/>
        </w:rPr>
        <w:t xml:space="preserve">las necesarias </w:t>
      </w:r>
      <w:r w:rsidRPr="00C14C59">
        <w:rPr>
          <w:rFonts w:ascii="Times New Roman" w:hAnsi="Times New Roman" w:cs="Times New Roman"/>
          <w:sz w:val="24"/>
          <w:szCs w:val="24"/>
        </w:rPr>
        <w:t>reformas legales estructurales</w:t>
      </w:r>
      <w:r w:rsidR="00A26340" w:rsidRP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D713FA3" w14:textId="26D9F5D9" w:rsidR="00EE4008" w:rsidRPr="00C14C59" w:rsidRDefault="00EE4008" w:rsidP="00311800">
      <w:pPr>
        <w:numPr>
          <w:ilvl w:val="0"/>
          <w:numId w:val="1"/>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Evitar desigualdades entre sectores</w:t>
      </w:r>
      <w:r w:rsidR="00A26340" w:rsidRP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A415DA6" w14:textId="37A399D6" w:rsidR="00A26340" w:rsidRPr="00C14C59" w:rsidRDefault="00EE4008" w:rsidP="00311800">
      <w:pPr>
        <w:numPr>
          <w:ilvl w:val="0"/>
          <w:numId w:val="1"/>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Incrementar la capacidad de presión polític</w:t>
      </w:r>
      <w:r w:rsidR="00A26340" w:rsidRPr="00C14C59">
        <w:rPr>
          <w:rFonts w:ascii="Times New Roman" w:hAnsi="Times New Roman" w:cs="Times New Roman"/>
          <w:sz w:val="24"/>
          <w:szCs w:val="24"/>
        </w:rPr>
        <w:t>a y de adaptación a sucesivas crisis.</w:t>
      </w:r>
    </w:p>
    <w:p w14:paraId="5CA339CA" w14:textId="6AE04EF1" w:rsidR="00EE4008" w:rsidRPr="00C14C59" w:rsidRDefault="00EE4008" w:rsidP="00311800">
      <w:pPr>
        <w:spacing w:after="160" w:line="259" w:lineRule="auto"/>
        <w:ind w:left="720"/>
        <w:jc w:val="both"/>
        <w:rPr>
          <w:rFonts w:ascii="Times New Roman" w:hAnsi="Times New Roman" w:cs="Times New Roman"/>
          <w:sz w:val="24"/>
          <w:szCs w:val="24"/>
        </w:rPr>
      </w:pPr>
      <w:r w:rsidRPr="00C14C59">
        <w:rPr>
          <w:rFonts w:ascii="Times New Roman" w:hAnsi="Times New Roman" w:cs="Times New Roman"/>
          <w:sz w:val="24"/>
          <w:szCs w:val="24"/>
        </w:rPr>
        <w:t xml:space="preserve"> </w:t>
      </w:r>
    </w:p>
    <w:p w14:paraId="2431C4E8" w14:textId="1631D812" w:rsidR="00EE4008" w:rsidRPr="00C14C59" w:rsidRDefault="00E732DB" w:rsidP="00311800">
      <w:pPr>
        <w:pStyle w:val="Ttulo1"/>
        <w:jc w:val="both"/>
      </w:pPr>
      <w:bookmarkStart w:id="34" w:name="_Toc228612535"/>
      <w:r w:rsidRPr="00C14C59">
        <w:t>10</w:t>
      </w:r>
      <w:r w:rsidR="007B31FB" w:rsidRPr="00C14C59">
        <w:t>.</w:t>
      </w:r>
      <w:r w:rsidR="00121F60" w:rsidRPr="00C14C59">
        <w:tab/>
      </w:r>
      <w:r w:rsidR="00EE4008" w:rsidRPr="00C14C59">
        <w:t>LA NECESIDAD DE UNA LEGISLACIÓN ESPECÍFICA</w:t>
      </w:r>
      <w:bookmarkEnd w:id="34"/>
    </w:p>
    <w:p w14:paraId="4239AEFC" w14:textId="77777777" w:rsidR="003B36AA" w:rsidRDefault="003B36AA" w:rsidP="00311800">
      <w:pPr>
        <w:ind w:firstLine="720"/>
        <w:jc w:val="both"/>
        <w:rPr>
          <w:rFonts w:ascii="Times New Roman" w:hAnsi="Times New Roman" w:cs="Times New Roman"/>
          <w:sz w:val="24"/>
          <w:szCs w:val="24"/>
        </w:rPr>
      </w:pPr>
    </w:p>
    <w:p w14:paraId="245BC888" w14:textId="1F8EBEC8"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El problema de fondo radica en que el autónomo no encaja en las categorías tradicionales del sistema. No es un trabajador asalariado, pero tampoco es una gran empresa. Esta posición intermedia ha generado un marco normativo ambiguo, insuficiente y, en muchos casos, profundamente injusto.</w:t>
      </w:r>
    </w:p>
    <w:p w14:paraId="7028D17C" w14:textId="77777777"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El autónomo es, ante todo, una persona física. No constituye una sociedad mercantil. No dispone de una personalidad jurídica diferenciada. Responde con su patrimonio personal frente a cualquier contingencia derivada de su actividad. Tributa por IRPF y asume un riesgo directo, inmediato y total.</w:t>
      </w:r>
    </w:p>
    <w:p w14:paraId="68F97835" w14:textId="1C60DA3D"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Por el contrario, las empresas configuradas como sociedades (SL, SA, etc.) cuentan con una estructura jurídica propia, responsabilidad limitada, separación patrimonial y una organización que les permite distribuir riesgos.</w:t>
      </w:r>
    </w:p>
    <w:p w14:paraId="08A95211" w14:textId="630CC9E1" w:rsidR="005E71DC"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Esta diferencia esencial ha sido ignorada en gran medida por la legislación vigente.</w:t>
      </w:r>
      <w:r w:rsidR="005E71DC" w:rsidRPr="00C14C59">
        <w:rPr>
          <w:rFonts w:ascii="Times New Roman" w:hAnsi="Times New Roman" w:cs="Times New Roman"/>
          <w:sz w:val="24"/>
          <w:szCs w:val="24"/>
        </w:rPr>
        <w:t xml:space="preserve"> </w:t>
      </w:r>
    </w:p>
    <w:p w14:paraId="2BCC83A6" w14:textId="77777777"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El actual Estatuto del Trabajo Autónomo (LETA), aun habiendo supuesto un avance en su momento, no responde a la realidad actual. Intenta encajar bajo un mismo marco situaciones profundamente distintas, generando inseguridad jurídica, desigualdad y desprotección.</w:t>
      </w:r>
    </w:p>
    <w:p w14:paraId="5FE33592" w14:textId="73F28264" w:rsidR="00EE4008" w:rsidRPr="00C14C59" w:rsidRDefault="00EE4008"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 xml:space="preserve">De ahí la necesidad de desarrollar una </w:t>
      </w:r>
      <w:r w:rsidR="00E00649" w:rsidRPr="00C14C59">
        <w:rPr>
          <w:rFonts w:ascii="Times New Roman" w:hAnsi="Times New Roman" w:cs="Times New Roman"/>
          <w:sz w:val="24"/>
          <w:szCs w:val="24"/>
        </w:rPr>
        <w:t xml:space="preserve">legislación </w:t>
      </w:r>
      <w:r w:rsidRPr="00C14C59">
        <w:rPr>
          <w:rFonts w:ascii="Times New Roman" w:hAnsi="Times New Roman" w:cs="Times New Roman"/>
          <w:sz w:val="24"/>
          <w:szCs w:val="24"/>
        </w:rPr>
        <w:t>específica para el trabajador autónomo, que tenga en cuenta:</w:t>
      </w:r>
    </w:p>
    <w:p w14:paraId="2A8AF9B5" w14:textId="7F5F9747" w:rsidR="00EE4008" w:rsidRPr="00C14C59" w:rsidRDefault="00EE4008" w:rsidP="00311800">
      <w:pPr>
        <w:numPr>
          <w:ilvl w:val="0"/>
          <w:numId w:val="2"/>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lastRenderedPageBreak/>
        <w:t>Sus ingresos variables</w:t>
      </w:r>
      <w:r w:rsidR="00E00649" w:rsidRPr="00C14C59">
        <w:rPr>
          <w:rFonts w:ascii="Times New Roman" w:hAnsi="Times New Roman" w:cs="Times New Roman"/>
          <w:sz w:val="24"/>
          <w:szCs w:val="24"/>
        </w:rPr>
        <w:t>.</w:t>
      </w:r>
    </w:p>
    <w:p w14:paraId="309A5C29" w14:textId="514DB393" w:rsidR="00EE4008" w:rsidRPr="00C14C59" w:rsidRDefault="00EE4008" w:rsidP="00311800">
      <w:pPr>
        <w:numPr>
          <w:ilvl w:val="0"/>
          <w:numId w:val="2"/>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Su riesgo patrimonial directo</w:t>
      </w:r>
      <w:r w:rsidR="00E00649" w:rsidRP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CCE6EB5" w14:textId="2CEEEF96" w:rsidR="00EE4008" w:rsidRPr="00C14C59" w:rsidRDefault="00EE4008" w:rsidP="00311800">
      <w:pPr>
        <w:numPr>
          <w:ilvl w:val="0"/>
          <w:numId w:val="2"/>
        </w:numPr>
        <w:spacing w:after="160" w:line="259" w:lineRule="auto"/>
        <w:jc w:val="both"/>
        <w:rPr>
          <w:rFonts w:ascii="Times New Roman" w:hAnsi="Times New Roman" w:cs="Times New Roman"/>
          <w:sz w:val="24"/>
          <w:szCs w:val="24"/>
        </w:rPr>
      </w:pPr>
      <w:r w:rsidRPr="00C14C59">
        <w:rPr>
          <w:rFonts w:ascii="Times New Roman" w:hAnsi="Times New Roman" w:cs="Times New Roman"/>
          <w:sz w:val="24"/>
          <w:szCs w:val="24"/>
        </w:rPr>
        <w:t>La ausencia de red de seguridad real</w:t>
      </w:r>
      <w:r w:rsidR="00E00649" w:rsidRPr="00C14C59">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679D91E" w14:textId="656A1785" w:rsidR="00EE4008" w:rsidRPr="00C14C59" w:rsidRDefault="00EE4008"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El sistema actual otorga al autónomo una mayor libertad en la organización de su actividad, pero esa libertad se ve contrarrestada por una menor protección en prácticamente todos los ámbitos.</w:t>
      </w:r>
    </w:p>
    <w:p w14:paraId="37789CDA" w14:textId="77777777" w:rsidR="00286E0F" w:rsidRPr="00C14C59" w:rsidRDefault="00EE4008"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El autónomo está integrado en la Seguridad Social a través del Régimen Especial de Trabajadores Autónomos (RETA), pero bajo condiciones diferentes a las del trabajador por cuenta ajena:</w:t>
      </w:r>
    </w:p>
    <w:p w14:paraId="3E109FA0" w14:textId="2B780C32" w:rsidR="00EE4008" w:rsidRPr="00C14C59" w:rsidRDefault="00EE4008"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Esto genera una situación de desequilibrio estructural: el autónomo contribuye al sistema, pero no recibe una protección equivalente.</w:t>
      </w:r>
    </w:p>
    <w:p w14:paraId="03FD1464" w14:textId="52D9CECF" w:rsidR="00286E0F" w:rsidRPr="00C14C59" w:rsidRDefault="00286E0F"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 xml:space="preserve">En consecuencia y con la mira de proporcionar claridad a la </w:t>
      </w:r>
      <w:r w:rsidR="008C6DCB" w:rsidRPr="00C14C59">
        <w:rPr>
          <w:rFonts w:ascii="Times New Roman" w:hAnsi="Times New Roman" w:cs="Times New Roman"/>
          <w:sz w:val="24"/>
          <w:szCs w:val="24"/>
        </w:rPr>
        <w:t>situación</w:t>
      </w:r>
      <w:r w:rsidRPr="00C14C59">
        <w:rPr>
          <w:rFonts w:ascii="Times New Roman" w:hAnsi="Times New Roman" w:cs="Times New Roman"/>
          <w:sz w:val="24"/>
          <w:szCs w:val="24"/>
        </w:rPr>
        <w:t xml:space="preserve"> de los trabajadores </w:t>
      </w:r>
      <w:r w:rsidR="008C6DCB" w:rsidRPr="00C14C59">
        <w:rPr>
          <w:rFonts w:ascii="Times New Roman" w:hAnsi="Times New Roman" w:cs="Times New Roman"/>
          <w:sz w:val="24"/>
          <w:szCs w:val="24"/>
        </w:rPr>
        <w:t>autónomos</w:t>
      </w:r>
      <w:r w:rsidRPr="00C14C59">
        <w:rPr>
          <w:rFonts w:ascii="Times New Roman" w:hAnsi="Times New Roman" w:cs="Times New Roman"/>
          <w:sz w:val="24"/>
          <w:szCs w:val="24"/>
        </w:rPr>
        <w:t xml:space="preserve"> en el siguiente </w:t>
      </w:r>
      <w:proofErr w:type="spellStart"/>
      <w:r w:rsidRPr="00C14C59">
        <w:rPr>
          <w:rFonts w:ascii="Times New Roman" w:hAnsi="Times New Roman" w:cs="Times New Roman"/>
          <w:sz w:val="24"/>
          <w:szCs w:val="24"/>
        </w:rPr>
        <w:t>capitulo</w:t>
      </w:r>
      <w:proofErr w:type="spellEnd"/>
      <w:r w:rsidRPr="00C14C59">
        <w:rPr>
          <w:rFonts w:ascii="Times New Roman" w:hAnsi="Times New Roman" w:cs="Times New Roman"/>
          <w:sz w:val="24"/>
          <w:szCs w:val="24"/>
        </w:rPr>
        <w:t xml:space="preserve"> referenciamos las aportaciones recibidas que identifican la problemática y proponen reformas para la </w:t>
      </w:r>
      <w:r w:rsidR="008C6DCB" w:rsidRPr="00C14C59">
        <w:rPr>
          <w:rFonts w:ascii="Times New Roman" w:hAnsi="Times New Roman" w:cs="Times New Roman"/>
          <w:sz w:val="24"/>
          <w:szCs w:val="24"/>
        </w:rPr>
        <w:t>solución</w:t>
      </w:r>
      <w:r w:rsidRPr="00C14C59">
        <w:rPr>
          <w:rFonts w:ascii="Times New Roman" w:hAnsi="Times New Roman" w:cs="Times New Roman"/>
          <w:sz w:val="24"/>
          <w:szCs w:val="24"/>
        </w:rPr>
        <w:t xml:space="preserve"> de esa </w:t>
      </w:r>
      <w:r w:rsidR="008C6DCB" w:rsidRPr="00C14C59">
        <w:rPr>
          <w:rFonts w:ascii="Times New Roman" w:hAnsi="Times New Roman" w:cs="Times New Roman"/>
          <w:sz w:val="24"/>
          <w:szCs w:val="24"/>
        </w:rPr>
        <w:t>dinámica</w:t>
      </w:r>
      <w:r w:rsidRPr="00C14C59">
        <w:rPr>
          <w:rFonts w:ascii="Times New Roman" w:hAnsi="Times New Roman" w:cs="Times New Roman"/>
          <w:sz w:val="24"/>
          <w:szCs w:val="24"/>
        </w:rPr>
        <w:t xml:space="preserve">, </w:t>
      </w:r>
      <w:r w:rsidR="008C6DCB" w:rsidRPr="00C14C59">
        <w:rPr>
          <w:rFonts w:ascii="Times New Roman" w:hAnsi="Times New Roman" w:cs="Times New Roman"/>
          <w:sz w:val="24"/>
          <w:szCs w:val="24"/>
        </w:rPr>
        <w:t>incluyéndolas</w:t>
      </w:r>
      <w:r w:rsidRPr="00C14C59">
        <w:rPr>
          <w:rFonts w:ascii="Times New Roman" w:hAnsi="Times New Roman" w:cs="Times New Roman"/>
          <w:sz w:val="24"/>
          <w:szCs w:val="24"/>
        </w:rPr>
        <w:t xml:space="preserve"> en su contexto original para concordar los </w:t>
      </w:r>
      <w:r w:rsidR="008C6DCB" w:rsidRPr="00C14C59">
        <w:rPr>
          <w:rFonts w:ascii="Times New Roman" w:hAnsi="Times New Roman" w:cs="Times New Roman"/>
          <w:sz w:val="24"/>
          <w:szCs w:val="24"/>
        </w:rPr>
        <w:t>problemas</w:t>
      </w:r>
      <w:r w:rsidRPr="00C14C59">
        <w:rPr>
          <w:rFonts w:ascii="Times New Roman" w:hAnsi="Times New Roman" w:cs="Times New Roman"/>
          <w:sz w:val="24"/>
          <w:szCs w:val="24"/>
        </w:rPr>
        <w:t xml:space="preserve"> identificados que son comunes a la totalidad de sectores del trabajador </w:t>
      </w:r>
      <w:r w:rsidR="008C6DCB" w:rsidRPr="00C14C59">
        <w:rPr>
          <w:rFonts w:ascii="Times New Roman" w:hAnsi="Times New Roman" w:cs="Times New Roman"/>
          <w:sz w:val="24"/>
          <w:szCs w:val="24"/>
        </w:rPr>
        <w:t>autónomo</w:t>
      </w:r>
    </w:p>
    <w:p w14:paraId="53469D48" w14:textId="3338A72B" w:rsidR="00F3451F" w:rsidRPr="00C14C59" w:rsidRDefault="00F3451F" w:rsidP="00311800">
      <w:pPr>
        <w:pStyle w:val="Ttulo1"/>
        <w:jc w:val="both"/>
        <w:rPr>
          <w:lang w:val="es-ES"/>
        </w:rPr>
      </w:pPr>
      <w:bookmarkStart w:id="35" w:name="_Toc228612536"/>
      <w:r w:rsidRPr="00C14C59">
        <w:t>11.</w:t>
      </w:r>
      <w:r w:rsidRPr="00C14C59">
        <w:rPr>
          <w:lang w:val="es-ES"/>
        </w:rPr>
        <w:t xml:space="preserve"> PROPUESTA DE REFORMA NORMATIVA</w:t>
      </w:r>
      <w:bookmarkEnd w:id="35"/>
    </w:p>
    <w:p w14:paraId="788184C8" w14:textId="35F56397" w:rsidR="00F3451F" w:rsidRPr="00C14C59" w:rsidRDefault="00F3451F" w:rsidP="00311800">
      <w:pPr>
        <w:spacing w:after="0"/>
        <w:ind w:firstLine="720"/>
        <w:jc w:val="both"/>
        <w:rPr>
          <w:rFonts w:ascii="Times New Roman" w:hAnsi="Times New Roman" w:cs="Times New Roman"/>
          <w:sz w:val="24"/>
          <w:szCs w:val="24"/>
          <w:lang w:val="es-ES"/>
        </w:rPr>
      </w:pPr>
      <w:r w:rsidRPr="00C14C59">
        <w:rPr>
          <w:rFonts w:ascii="Times New Roman" w:hAnsi="Times New Roman" w:cs="Times New Roman"/>
          <w:sz w:val="24"/>
          <w:szCs w:val="24"/>
          <w:lang w:val="es-ES"/>
        </w:rPr>
        <w:t>Para abordar de manera e</w:t>
      </w:r>
      <w:r w:rsidR="00A53B63"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 xml:space="preserve">caz y estructural la problemática expuesta, se articula una hoja de ruta en dos fases complementarias: un conjunto de medidas prioritarias de aplicación a corto y medio plazo, y una propuesta de reforma integral que constituye el objetivo </w:t>
      </w:r>
      <w:r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 xml:space="preserve">nal para un nuevo marco </w:t>
      </w:r>
      <w:r w:rsidR="00A53B63" w:rsidRPr="00C14C59">
        <w:rPr>
          <w:rFonts w:ascii="Times New Roman" w:hAnsi="Times New Roman" w:cs="Times New Roman"/>
          <w:sz w:val="24"/>
          <w:szCs w:val="24"/>
          <w:lang w:val="es-ES"/>
        </w:rPr>
        <w:t>r</w:t>
      </w:r>
      <w:r w:rsidRPr="00C14C59">
        <w:rPr>
          <w:rFonts w:ascii="Times New Roman" w:hAnsi="Times New Roman" w:cs="Times New Roman"/>
          <w:sz w:val="24"/>
          <w:szCs w:val="24"/>
          <w:lang w:val="es-ES"/>
        </w:rPr>
        <w:t>egulador del trabajo</w:t>
      </w:r>
      <w:r w:rsidR="00A53B63" w:rsidRPr="00C14C59">
        <w:rPr>
          <w:rFonts w:ascii="Times New Roman" w:hAnsi="Times New Roman" w:cs="Times New Roman"/>
          <w:sz w:val="24"/>
          <w:szCs w:val="24"/>
          <w:lang w:val="es-ES"/>
        </w:rPr>
        <w:t xml:space="preserve"> </w:t>
      </w:r>
      <w:r w:rsidRPr="00C14C59">
        <w:rPr>
          <w:rFonts w:ascii="Times New Roman" w:hAnsi="Times New Roman" w:cs="Times New Roman"/>
          <w:sz w:val="24"/>
          <w:szCs w:val="24"/>
          <w:lang w:val="es-ES"/>
        </w:rPr>
        <w:t>autónomo.</w:t>
      </w:r>
    </w:p>
    <w:p w14:paraId="143714CE" w14:textId="77777777" w:rsidR="00F3451F" w:rsidRPr="00C14C59" w:rsidRDefault="00F3451F" w:rsidP="00311800">
      <w:pPr>
        <w:spacing w:after="0"/>
        <w:jc w:val="both"/>
        <w:rPr>
          <w:rFonts w:ascii="Times New Roman" w:hAnsi="Times New Roman" w:cs="Times New Roman"/>
          <w:sz w:val="24"/>
          <w:szCs w:val="24"/>
          <w:lang w:val="es-ES"/>
        </w:rPr>
      </w:pPr>
    </w:p>
    <w:p w14:paraId="57DD5B05" w14:textId="605E69D3" w:rsidR="00F3451F" w:rsidRPr="00C14C59" w:rsidRDefault="00F3451F" w:rsidP="00311800">
      <w:pPr>
        <w:pStyle w:val="Ttulo2"/>
        <w:jc w:val="both"/>
        <w:rPr>
          <w:lang w:val="es-ES"/>
        </w:rPr>
      </w:pPr>
      <w:bookmarkStart w:id="36" w:name="_Toc228612537"/>
      <w:r w:rsidRPr="00C14C59">
        <w:rPr>
          <w:lang w:val="es-ES"/>
        </w:rPr>
        <w:t>11.1</w:t>
      </w:r>
      <w:r w:rsidRPr="00C14C59">
        <w:rPr>
          <w:lang w:val="es-ES"/>
        </w:rPr>
        <w:tab/>
        <w:t>Medidas Prioritarias de Aplicación a Corto y Medio Plazo A continuación, se detallan trece (13) propuestas concretas, diseñadas para ofrecer soluciones inmediatas a los problemas más acuciantes del colectivo.</w:t>
      </w:r>
      <w:bookmarkEnd w:id="36"/>
    </w:p>
    <w:p w14:paraId="4F34C873" w14:textId="77777777" w:rsidR="003B36AA" w:rsidRDefault="003B36AA" w:rsidP="00311800">
      <w:pPr>
        <w:spacing w:after="0"/>
        <w:jc w:val="both"/>
        <w:rPr>
          <w:rFonts w:ascii="Times New Roman" w:hAnsi="Times New Roman" w:cs="Times New Roman"/>
          <w:sz w:val="24"/>
          <w:szCs w:val="24"/>
          <w:lang w:val="es-ES"/>
        </w:rPr>
      </w:pPr>
    </w:p>
    <w:p w14:paraId="1BF06855" w14:textId="4911E96D" w:rsidR="00F3451F" w:rsidRPr="00C14C59" w:rsidRDefault="00F3451F" w:rsidP="003B36AA">
      <w:pPr>
        <w:spacing w:after="0"/>
        <w:ind w:firstLine="720"/>
        <w:jc w:val="both"/>
        <w:rPr>
          <w:rFonts w:ascii="Times New Roman" w:hAnsi="Times New Roman" w:cs="Times New Roman"/>
          <w:sz w:val="24"/>
          <w:szCs w:val="24"/>
          <w:lang w:val="es-ES"/>
        </w:rPr>
      </w:pPr>
      <w:r w:rsidRPr="00C14C59">
        <w:rPr>
          <w:rFonts w:ascii="Times New Roman" w:hAnsi="Times New Roman" w:cs="Times New Roman"/>
          <w:sz w:val="24"/>
          <w:szCs w:val="24"/>
          <w:lang w:val="es-ES"/>
        </w:rPr>
        <w:t>Estas medidas son de implementación viable y tendrían un impacto directo en la mejora de las condiciones de trabajo y protección social de los autónomos desde su entrada en vigor.</w:t>
      </w:r>
    </w:p>
    <w:p w14:paraId="6C2C5671" w14:textId="77777777" w:rsidR="00F3451F" w:rsidRPr="00C14C59" w:rsidRDefault="00F3451F" w:rsidP="00311800">
      <w:pPr>
        <w:spacing w:after="0"/>
        <w:jc w:val="both"/>
        <w:rPr>
          <w:rFonts w:ascii="Times New Roman" w:hAnsi="Times New Roman" w:cs="Times New Roman"/>
          <w:b/>
          <w:bCs/>
          <w:sz w:val="24"/>
          <w:szCs w:val="24"/>
        </w:rPr>
      </w:pPr>
    </w:p>
    <w:p w14:paraId="55F04516" w14:textId="7BFD1EF0" w:rsidR="00F3451F" w:rsidRDefault="00F3451F" w:rsidP="003B36AA">
      <w:pPr>
        <w:spacing w:after="0"/>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La </w:t>
      </w:r>
      <w:proofErr w:type="spellStart"/>
      <w:r w:rsidRPr="00C14C59">
        <w:rPr>
          <w:rFonts w:ascii="Times New Roman" w:hAnsi="Times New Roman" w:cs="Times New Roman"/>
          <w:sz w:val="24"/>
          <w:szCs w:val="24"/>
        </w:rPr>
        <w:t>sinterización</w:t>
      </w:r>
      <w:proofErr w:type="spellEnd"/>
      <w:r w:rsidRPr="00C14C59">
        <w:rPr>
          <w:rFonts w:ascii="Times New Roman" w:hAnsi="Times New Roman" w:cs="Times New Roman"/>
          <w:sz w:val="24"/>
          <w:szCs w:val="24"/>
        </w:rPr>
        <w:t xml:space="preserve"> de esta propuesta queda condicionada por la poca recepción que el ejecutivo en España tiene hacia este sector, pero lo sugerido es lo que se ajustaría más a la real necesidad del colectivo de trabajadores autónomos. Además de ceñirse realmente a la manifiesta y positiva aportación que este colectivo hace al PIB es sin ninguna duda la mejor de las opciones posibles.</w:t>
      </w:r>
    </w:p>
    <w:p w14:paraId="73D3F575" w14:textId="77777777" w:rsidR="00F07716" w:rsidRDefault="00F07716" w:rsidP="003B36AA">
      <w:pPr>
        <w:spacing w:after="0"/>
        <w:ind w:firstLine="720"/>
        <w:jc w:val="both"/>
        <w:rPr>
          <w:rFonts w:ascii="Times New Roman" w:hAnsi="Times New Roman" w:cs="Times New Roman"/>
          <w:sz w:val="24"/>
          <w:szCs w:val="24"/>
        </w:rPr>
      </w:pPr>
    </w:p>
    <w:p w14:paraId="64A2205D" w14:textId="77777777" w:rsidR="00F07716" w:rsidRDefault="00F07716" w:rsidP="003B36AA">
      <w:pPr>
        <w:spacing w:after="0"/>
        <w:ind w:firstLine="720"/>
        <w:jc w:val="both"/>
        <w:rPr>
          <w:rFonts w:ascii="Times New Roman" w:hAnsi="Times New Roman" w:cs="Times New Roman"/>
          <w:sz w:val="24"/>
          <w:szCs w:val="24"/>
        </w:rPr>
      </w:pPr>
    </w:p>
    <w:p w14:paraId="33EF03F0" w14:textId="77777777" w:rsidR="00F07716" w:rsidRPr="00C14C59" w:rsidRDefault="00F07716" w:rsidP="003B36AA">
      <w:pPr>
        <w:spacing w:after="0"/>
        <w:ind w:firstLine="720"/>
        <w:jc w:val="both"/>
        <w:rPr>
          <w:rFonts w:ascii="Times New Roman" w:hAnsi="Times New Roman" w:cs="Times New Roman"/>
          <w:b/>
          <w:bCs/>
          <w:sz w:val="24"/>
          <w:szCs w:val="24"/>
        </w:rPr>
      </w:pPr>
    </w:p>
    <w:p w14:paraId="7EB3C0A5" w14:textId="359E47C3" w:rsidR="00400728" w:rsidRPr="00C14C59" w:rsidRDefault="00400728" w:rsidP="00311800">
      <w:pPr>
        <w:pStyle w:val="Ttulo1"/>
        <w:jc w:val="both"/>
      </w:pPr>
      <w:bookmarkStart w:id="37" w:name="_Toc228612538"/>
      <w:r w:rsidRPr="00C14C59">
        <w:lastRenderedPageBreak/>
        <w:t>12.</w:t>
      </w:r>
      <w:r w:rsidRPr="00C14C59">
        <w:rPr>
          <w:lang w:val="es-ES"/>
        </w:rPr>
        <w:t xml:space="preserve"> </w:t>
      </w:r>
      <w:r w:rsidRPr="00C14C59">
        <w:t xml:space="preserve"> PROPUESTA DE REFORMA DEL RÉGIMEN DE AUTÓNOMOS</w:t>
      </w:r>
      <w:bookmarkEnd w:id="37"/>
      <w:r w:rsidRPr="00C14C59">
        <w:t xml:space="preserve"> </w:t>
      </w:r>
    </w:p>
    <w:p w14:paraId="427D111D" w14:textId="36FAB30D" w:rsidR="00400728" w:rsidRPr="00C14C59" w:rsidRDefault="00400728" w:rsidP="00311800">
      <w:pPr>
        <w:spacing w:after="0"/>
        <w:jc w:val="both"/>
        <w:rPr>
          <w:rFonts w:ascii="Times New Roman" w:hAnsi="Times New Roman" w:cs="Times New Roman"/>
          <w:color w:val="004F88"/>
          <w:sz w:val="24"/>
          <w:szCs w:val="24"/>
          <w:lang w:val="es-ES"/>
        </w:rPr>
      </w:pPr>
      <w:r w:rsidRPr="00C14C59">
        <w:rPr>
          <w:rFonts w:ascii="Times New Roman" w:hAnsi="Times New Roman" w:cs="Times New Roman"/>
          <w:i/>
          <w:iCs/>
          <w:color w:val="004F88"/>
          <w:sz w:val="24"/>
          <w:szCs w:val="24"/>
        </w:rPr>
        <w:t>Basada en la mejora del equilibrio entre obligación, protección y viabilidad económi</w:t>
      </w:r>
      <w:r w:rsidR="00A53B63" w:rsidRPr="00C14C59">
        <w:rPr>
          <w:rFonts w:ascii="Times New Roman" w:hAnsi="Times New Roman" w:cs="Times New Roman"/>
          <w:i/>
          <w:iCs/>
          <w:color w:val="004F88"/>
          <w:sz w:val="24"/>
          <w:szCs w:val="24"/>
        </w:rPr>
        <w:t>ca</w:t>
      </w:r>
      <w:r w:rsidR="003B36AA">
        <w:rPr>
          <w:rFonts w:ascii="Times New Roman" w:hAnsi="Times New Roman" w:cs="Times New Roman"/>
          <w:i/>
          <w:iCs/>
          <w:color w:val="004F88"/>
          <w:sz w:val="24"/>
          <w:szCs w:val="24"/>
        </w:rPr>
        <w:t>.</w:t>
      </w:r>
    </w:p>
    <w:p w14:paraId="73E8BBE4" w14:textId="77777777" w:rsidR="00400728" w:rsidRPr="00C14C59" w:rsidRDefault="00400728" w:rsidP="00311800">
      <w:pPr>
        <w:spacing w:after="0"/>
        <w:jc w:val="both"/>
        <w:rPr>
          <w:rFonts w:ascii="Times New Roman" w:hAnsi="Times New Roman" w:cs="Times New Roman"/>
          <w:b/>
          <w:bCs/>
          <w:sz w:val="24"/>
          <w:szCs w:val="24"/>
        </w:rPr>
      </w:pPr>
    </w:p>
    <w:p w14:paraId="2AA230BD" w14:textId="35400410" w:rsidR="00E915DA" w:rsidRPr="00C14C59" w:rsidRDefault="00E915DA" w:rsidP="00311800">
      <w:pPr>
        <w:pStyle w:val="Ttulo2"/>
        <w:jc w:val="both"/>
      </w:pPr>
      <w:bookmarkStart w:id="38" w:name="_Toc228612539"/>
      <w:r w:rsidRPr="00C14C59">
        <w:t>12.1 COTIZACIÓN JUSTA Y PROGRESIVA REAL</w:t>
      </w:r>
      <w:bookmarkEnd w:id="38"/>
    </w:p>
    <w:p w14:paraId="2B3488B8" w14:textId="77777777"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p>
    <w:p w14:paraId="196DCE51" w14:textId="4D85359D" w:rsidR="00E915DA" w:rsidRPr="00C14C59" w:rsidRDefault="00E915DA" w:rsidP="00311800">
      <w:pPr>
        <w:numPr>
          <w:ilvl w:val="0"/>
          <w:numId w:val="3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Se cotiza incluso sin ingresos suficientes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490BA3E" w14:textId="40FE2ADA" w:rsidR="00E915DA" w:rsidRPr="00C14C59" w:rsidRDefault="00E915DA" w:rsidP="00311800">
      <w:pPr>
        <w:numPr>
          <w:ilvl w:val="0"/>
          <w:numId w:val="3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El sistema por tramos no refleja bien la realidad mensual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B6179C9" w14:textId="740DD5B3"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3589D835" w14:textId="0EA3771A" w:rsidR="00E915DA" w:rsidRPr="00C14C59" w:rsidRDefault="00E915DA" w:rsidP="00311800">
      <w:pPr>
        <w:numPr>
          <w:ilvl w:val="0"/>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Cotización 100% vinculada a ingresos reales mensuales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43827F9" w14:textId="47C1E6B2" w:rsidR="00E915DA" w:rsidRPr="00C14C59" w:rsidRDefault="00E915DA" w:rsidP="00311800">
      <w:pPr>
        <w:numPr>
          <w:ilvl w:val="0"/>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Eliminación de cuota fija mínima obligatoria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9623034" w14:textId="77777777" w:rsidR="00E915DA" w:rsidRPr="00C14C59" w:rsidRDefault="00E915DA" w:rsidP="00311800">
      <w:pPr>
        <w:numPr>
          <w:ilvl w:val="0"/>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Introducción de: </w:t>
      </w:r>
    </w:p>
    <w:p w14:paraId="46E0364C" w14:textId="2E6A7937" w:rsidR="00E915DA" w:rsidRPr="00C14C59" w:rsidRDefault="00E915DA" w:rsidP="00311800">
      <w:pPr>
        <w:numPr>
          <w:ilvl w:val="1"/>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Cuota cero para ingresos por debajo del SMI</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2D3B873" w14:textId="77777777" w:rsidR="003B36AA" w:rsidRDefault="00E915DA" w:rsidP="00311800">
      <w:pPr>
        <w:numPr>
          <w:ilvl w:val="1"/>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Tramos verdaderamente progresivos</w:t>
      </w:r>
      <w:r w:rsidR="00A606D6">
        <w:rPr>
          <w:rFonts w:ascii="Times New Roman" w:hAnsi="Times New Roman" w:cs="Times New Roman"/>
          <w:sz w:val="24"/>
          <w:szCs w:val="24"/>
        </w:rPr>
        <w:t>.</w:t>
      </w:r>
    </w:p>
    <w:p w14:paraId="228FE1BF" w14:textId="5714C4EE" w:rsidR="00E915DA" w:rsidRPr="00C14C59" w:rsidRDefault="00E915DA" w:rsidP="00311800">
      <w:pPr>
        <w:numPr>
          <w:ilvl w:val="1"/>
          <w:numId w:val="3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 </w:t>
      </w:r>
    </w:p>
    <w:p w14:paraId="04D41197" w14:textId="77777777" w:rsidR="00E915DA" w:rsidRPr="003B36AA" w:rsidRDefault="00E915DA" w:rsidP="00311800">
      <w:pPr>
        <w:spacing w:after="0"/>
        <w:jc w:val="both"/>
        <w:rPr>
          <w:rFonts w:ascii="Times New Roman" w:hAnsi="Times New Roman" w:cs="Times New Roman"/>
          <w:b/>
          <w:bCs/>
          <w:sz w:val="24"/>
          <w:szCs w:val="24"/>
        </w:rPr>
      </w:pPr>
      <w:r w:rsidRPr="003B36AA">
        <w:rPr>
          <w:rFonts w:ascii="Times New Roman" w:hAnsi="Times New Roman" w:cs="Times New Roman"/>
          <w:b/>
          <w:bCs/>
          <w:sz w:val="24"/>
          <w:szCs w:val="24"/>
        </w:rPr>
        <w:t>Con esta medida se evitaría que el autónomo pague por trabajar sin ganar dinero.</w:t>
      </w:r>
    </w:p>
    <w:p w14:paraId="56B37FFB" w14:textId="77777777" w:rsidR="00E915DA" w:rsidRPr="00C14C59" w:rsidRDefault="00E915DA" w:rsidP="00311800">
      <w:pPr>
        <w:spacing w:after="0"/>
        <w:jc w:val="both"/>
        <w:rPr>
          <w:rFonts w:ascii="Times New Roman" w:hAnsi="Times New Roman" w:cs="Times New Roman"/>
          <w:b/>
          <w:bCs/>
          <w:sz w:val="24"/>
          <w:szCs w:val="24"/>
        </w:rPr>
      </w:pPr>
    </w:p>
    <w:p w14:paraId="55B86794" w14:textId="77777777" w:rsidR="00E915DA" w:rsidRPr="00C14C59" w:rsidRDefault="00E915DA" w:rsidP="00311800">
      <w:pPr>
        <w:spacing w:after="0"/>
        <w:jc w:val="both"/>
        <w:rPr>
          <w:rFonts w:ascii="Times New Roman" w:hAnsi="Times New Roman" w:cs="Times New Roman"/>
          <w:b/>
          <w:bCs/>
          <w:sz w:val="24"/>
          <w:szCs w:val="24"/>
        </w:rPr>
      </w:pPr>
    </w:p>
    <w:p w14:paraId="1E6A869D" w14:textId="453B7D4C" w:rsidR="00E915DA" w:rsidRPr="00C14C59" w:rsidRDefault="00E915DA" w:rsidP="00311800">
      <w:pPr>
        <w:pStyle w:val="Ttulo2"/>
        <w:jc w:val="both"/>
      </w:pPr>
      <w:bookmarkStart w:id="39" w:name="_Toc228612540"/>
      <w:r w:rsidRPr="00C14C59">
        <w:t>12.2 PROTECCIÓN REAL EN CASO DE CESE DE ACTIVIDAD</w:t>
      </w:r>
      <w:bookmarkEnd w:id="39"/>
    </w:p>
    <w:p w14:paraId="77BAF373" w14:textId="033BA3F6"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5A1A6861" w14:textId="0A9F5988" w:rsidR="00E915DA" w:rsidRPr="00C14C59" w:rsidRDefault="00E915DA" w:rsidP="00311800">
      <w:pPr>
        <w:numPr>
          <w:ilvl w:val="0"/>
          <w:numId w:val="3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Acceso al “paro del autónomo” muy limitado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22336C4" w14:textId="32C8DA40" w:rsidR="00E915DA" w:rsidRPr="00C14C59" w:rsidRDefault="00E915DA" w:rsidP="00311800">
      <w:pPr>
        <w:numPr>
          <w:ilvl w:val="0"/>
          <w:numId w:val="3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Exceso de burocracia y denegaciones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513AA84" w14:textId="0286A548"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0E8192A0" w14:textId="4040212D" w:rsidR="00E915DA" w:rsidRPr="00C14C59" w:rsidRDefault="00E915DA" w:rsidP="00311800">
      <w:pPr>
        <w:pStyle w:val="Prrafodelista"/>
        <w:numPr>
          <w:ilvl w:val="0"/>
          <w:numId w:val="6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Acceso automático cuando: exista una caída</w:t>
      </w:r>
      <w:r w:rsidR="00A606D6">
        <w:rPr>
          <w:rFonts w:ascii="Times New Roman" w:hAnsi="Times New Roman" w:cs="Times New Roman"/>
          <w:sz w:val="24"/>
          <w:szCs w:val="24"/>
        </w:rPr>
        <w:t xml:space="preserve"> de ingresos superior al 40–50%.</w:t>
      </w:r>
    </w:p>
    <w:p w14:paraId="1BE2C397" w14:textId="605B1888" w:rsidR="00E915DA" w:rsidRPr="00C14C59" w:rsidRDefault="00E915DA" w:rsidP="00311800">
      <w:pPr>
        <w:numPr>
          <w:ilvl w:val="0"/>
          <w:numId w:val="3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Simplificación de requisitos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5764BEC" w14:textId="21651A5F" w:rsidR="00E915DA" w:rsidRPr="00C14C59" w:rsidRDefault="00E915DA" w:rsidP="00311800">
      <w:pPr>
        <w:numPr>
          <w:ilvl w:val="0"/>
          <w:numId w:val="3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Equiparación progresiva al paro del asalariado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64B954C" w14:textId="77777777" w:rsidR="00E915DA" w:rsidRPr="00C14C59" w:rsidRDefault="00E915DA" w:rsidP="00311800">
      <w:pPr>
        <w:spacing w:after="0"/>
        <w:jc w:val="both"/>
        <w:rPr>
          <w:rFonts w:ascii="Times New Roman" w:hAnsi="Times New Roman" w:cs="Times New Roman"/>
          <w:b/>
          <w:bCs/>
          <w:sz w:val="24"/>
          <w:szCs w:val="24"/>
        </w:rPr>
      </w:pPr>
    </w:p>
    <w:p w14:paraId="1CAB420E" w14:textId="77777777" w:rsidR="00E915DA" w:rsidRPr="00C14C59" w:rsidRDefault="00E915DA" w:rsidP="00311800">
      <w:pPr>
        <w:spacing w:after="0"/>
        <w:jc w:val="both"/>
        <w:rPr>
          <w:rFonts w:ascii="Times New Roman" w:hAnsi="Times New Roman" w:cs="Times New Roman"/>
          <w:b/>
          <w:bCs/>
          <w:sz w:val="24"/>
          <w:szCs w:val="24"/>
        </w:rPr>
      </w:pPr>
    </w:p>
    <w:p w14:paraId="7111C476" w14:textId="140CD191" w:rsidR="00E915DA" w:rsidRPr="00C14C59" w:rsidRDefault="00E915DA" w:rsidP="00311800">
      <w:pPr>
        <w:pStyle w:val="Ttulo2"/>
        <w:jc w:val="both"/>
      </w:pPr>
      <w:bookmarkStart w:id="40" w:name="_Toc228612541"/>
      <w:r w:rsidRPr="00C14C59">
        <w:t>12.3 LIMITACIÓN EFECTIVA DE LOS FALSOS AUTÓNOMOS</w:t>
      </w:r>
      <w:bookmarkEnd w:id="40"/>
    </w:p>
    <w:p w14:paraId="51AAD79B" w14:textId="24EEA64E"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0D73218A" w14:textId="29D2014F" w:rsidR="00A777D6" w:rsidRPr="00C14C59" w:rsidRDefault="00E915DA" w:rsidP="00311800">
      <w:pPr>
        <w:numPr>
          <w:ilvl w:val="0"/>
          <w:numId w:val="38"/>
        </w:numPr>
        <w:spacing w:after="0" w:line="259" w:lineRule="auto"/>
        <w:jc w:val="both"/>
        <w:rPr>
          <w:rFonts w:ascii="Times New Roman" w:hAnsi="Times New Roman" w:cs="Times New Roman"/>
          <w:b/>
          <w:bCs/>
          <w:sz w:val="24"/>
          <w:szCs w:val="24"/>
          <w:u w:val="single"/>
        </w:rPr>
      </w:pPr>
      <w:r w:rsidRPr="00C14C59">
        <w:rPr>
          <w:rFonts w:ascii="Times New Roman" w:hAnsi="Times New Roman" w:cs="Times New Roman"/>
          <w:sz w:val="24"/>
          <w:szCs w:val="24"/>
        </w:rPr>
        <w:t>Uso fraudulento del autónomo para abaratar costes laborales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B039679" w14:textId="7950DC87"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53B09FB5" w14:textId="6A057F50" w:rsidR="00E915DA" w:rsidRPr="00C14C59" w:rsidRDefault="00E915DA" w:rsidP="00311800">
      <w:pPr>
        <w:pStyle w:val="Prrafodelista"/>
        <w:numPr>
          <w:ilvl w:val="0"/>
          <w:numId w:val="6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Presunción automática de </w:t>
      </w:r>
      <w:proofErr w:type="spellStart"/>
      <w:r w:rsidRPr="00C14C59">
        <w:rPr>
          <w:rFonts w:ascii="Times New Roman" w:hAnsi="Times New Roman" w:cs="Times New Roman"/>
          <w:sz w:val="24"/>
          <w:szCs w:val="24"/>
        </w:rPr>
        <w:t>laboralidad</w:t>
      </w:r>
      <w:proofErr w:type="spellEnd"/>
      <w:r w:rsidRPr="00C14C59">
        <w:rPr>
          <w:rFonts w:ascii="Times New Roman" w:hAnsi="Times New Roman" w:cs="Times New Roman"/>
          <w:sz w:val="24"/>
          <w:szCs w:val="24"/>
        </w:rPr>
        <w:t xml:space="preserve"> cuando el 70% de ingresos provenga de un solo cliente</w:t>
      </w:r>
      <w:r w:rsidR="00A606D6">
        <w:rPr>
          <w:rFonts w:ascii="Times New Roman" w:hAnsi="Times New Roman" w:cs="Times New Roman"/>
          <w:sz w:val="24"/>
          <w:szCs w:val="24"/>
        </w:rPr>
        <w:t>.</w:t>
      </w:r>
    </w:p>
    <w:p w14:paraId="39EBD76B" w14:textId="270B1C6E" w:rsidR="00E915DA" w:rsidRPr="00C14C59" w:rsidRDefault="00E915DA" w:rsidP="00311800">
      <w:pPr>
        <w:numPr>
          <w:ilvl w:val="0"/>
          <w:numId w:val="3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Endurecimiento de sanciones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7B3F698" w14:textId="06262F91" w:rsidR="00E915DA" w:rsidRPr="00C14C59" w:rsidRDefault="00E915DA" w:rsidP="00311800">
      <w:pPr>
        <w:numPr>
          <w:ilvl w:val="0"/>
          <w:numId w:val="3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Inspección reforzada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A24C7E6" w14:textId="56F7FC40" w:rsidR="006674C3" w:rsidRPr="00C14C59" w:rsidRDefault="006674C3" w:rsidP="00311800">
      <w:pPr>
        <w:spacing w:after="0"/>
        <w:jc w:val="both"/>
        <w:rPr>
          <w:rFonts w:ascii="Times New Roman" w:hAnsi="Times New Roman" w:cs="Times New Roman"/>
          <w:b/>
          <w:bCs/>
          <w:sz w:val="24"/>
          <w:szCs w:val="24"/>
        </w:rPr>
      </w:pPr>
    </w:p>
    <w:p w14:paraId="511ED329" w14:textId="77777777" w:rsidR="00E915DA" w:rsidRPr="00C14C59" w:rsidRDefault="00E915DA" w:rsidP="00311800">
      <w:pPr>
        <w:spacing w:after="0"/>
        <w:jc w:val="both"/>
        <w:rPr>
          <w:rFonts w:ascii="Times New Roman" w:hAnsi="Times New Roman" w:cs="Times New Roman"/>
          <w:b/>
          <w:bCs/>
          <w:sz w:val="24"/>
          <w:szCs w:val="24"/>
        </w:rPr>
      </w:pPr>
    </w:p>
    <w:p w14:paraId="26979CE5" w14:textId="3853C12D" w:rsidR="00E915DA" w:rsidRPr="00C14C59" w:rsidRDefault="00E915DA" w:rsidP="00311800">
      <w:pPr>
        <w:pStyle w:val="Ttulo2"/>
        <w:jc w:val="both"/>
      </w:pPr>
      <w:bookmarkStart w:id="41" w:name="_Toc228612542"/>
      <w:r w:rsidRPr="00C14C59">
        <w:t>12.4. REFORMA PROFUNDA DEL TRADE (Trabajador Autónomo Económicamente Dependiente).</w:t>
      </w:r>
      <w:bookmarkEnd w:id="41"/>
    </w:p>
    <w:p w14:paraId="216ABE3B" w14:textId="239E9D26"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1710AA63" w14:textId="779EB65F" w:rsidR="00E915DA" w:rsidRPr="00C14C59" w:rsidRDefault="00E915DA" w:rsidP="00311800">
      <w:pPr>
        <w:numPr>
          <w:ilvl w:val="0"/>
          <w:numId w:val="4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Figura infrautilizada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5656058" w14:textId="4D66404B" w:rsidR="00E915DA" w:rsidRPr="00C14C59" w:rsidRDefault="00E915DA" w:rsidP="00311800">
      <w:pPr>
        <w:numPr>
          <w:ilvl w:val="0"/>
          <w:numId w:val="4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Falta de protección real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D2DFBA4" w14:textId="2B637E82"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lastRenderedPageBreak/>
        <w:t>Propuesta</w:t>
      </w:r>
      <w:r w:rsidR="00A606D6">
        <w:rPr>
          <w:rFonts w:ascii="Times New Roman" w:hAnsi="Times New Roman" w:cs="Times New Roman"/>
          <w:b/>
          <w:bCs/>
          <w:sz w:val="24"/>
          <w:szCs w:val="24"/>
          <w:u w:val="single"/>
        </w:rPr>
        <w:t>:</w:t>
      </w:r>
    </w:p>
    <w:p w14:paraId="781B9D2A" w14:textId="39CBDAFD" w:rsidR="00E915DA" w:rsidRPr="00C14C59" w:rsidRDefault="00E915DA" w:rsidP="00311800">
      <w:pPr>
        <w:numPr>
          <w:ilvl w:val="0"/>
          <w:numId w:val="4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Conve</w:t>
      </w:r>
      <w:r w:rsidR="00A606D6">
        <w:rPr>
          <w:rFonts w:ascii="Times New Roman" w:hAnsi="Times New Roman" w:cs="Times New Roman"/>
          <w:sz w:val="24"/>
          <w:szCs w:val="24"/>
        </w:rPr>
        <w:t>rsión en figura intermedia real.</w:t>
      </w:r>
      <w:r w:rsidRPr="00C14C59">
        <w:rPr>
          <w:rFonts w:ascii="Times New Roman" w:hAnsi="Times New Roman" w:cs="Times New Roman"/>
          <w:sz w:val="24"/>
          <w:szCs w:val="24"/>
        </w:rPr>
        <w:t xml:space="preserve"> </w:t>
      </w:r>
    </w:p>
    <w:p w14:paraId="56694540" w14:textId="3E178C93" w:rsidR="00E915DA" w:rsidRPr="00C14C59" w:rsidRDefault="00E915DA" w:rsidP="00311800">
      <w:pPr>
        <w:pStyle w:val="Prrafodelista"/>
        <w:numPr>
          <w:ilvl w:val="0"/>
          <w:numId w:val="4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Derechos similares a asalariados en: Vacaciones, Indemnización, Horarios razonables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F927ECB" w14:textId="1AFB45D3" w:rsidR="00E915DA" w:rsidRPr="00C14C59" w:rsidRDefault="00E915DA" w:rsidP="00311800">
      <w:pPr>
        <w:numPr>
          <w:ilvl w:val="0"/>
          <w:numId w:val="4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Registro automático obligatorio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C20EE1E" w14:textId="77777777" w:rsidR="003B36AA" w:rsidRDefault="00E915DA" w:rsidP="00311800">
      <w:pPr>
        <w:spacing w:after="0"/>
        <w:jc w:val="both"/>
        <w:rPr>
          <w:rFonts w:ascii="Times New Roman" w:hAnsi="Times New Roman" w:cs="Times New Roman"/>
          <w:sz w:val="24"/>
          <w:szCs w:val="24"/>
        </w:rPr>
      </w:pPr>
      <w:r w:rsidRPr="00C14C59">
        <w:rPr>
          <w:rFonts w:ascii="Times New Roman" w:hAnsi="Times New Roman" w:cs="Times New Roman"/>
          <w:sz w:val="24"/>
          <w:szCs w:val="24"/>
        </w:rPr>
        <w:t xml:space="preserve"> </w:t>
      </w:r>
    </w:p>
    <w:p w14:paraId="521703B8" w14:textId="0D8FC9C7" w:rsidR="00E915DA" w:rsidRPr="003B36AA" w:rsidRDefault="00E915DA" w:rsidP="00311800">
      <w:pPr>
        <w:spacing w:after="0"/>
        <w:jc w:val="both"/>
        <w:rPr>
          <w:rFonts w:ascii="Times New Roman" w:hAnsi="Times New Roman" w:cs="Times New Roman"/>
          <w:b/>
          <w:bCs/>
          <w:sz w:val="24"/>
          <w:szCs w:val="24"/>
        </w:rPr>
      </w:pPr>
      <w:r w:rsidRPr="003B36AA">
        <w:rPr>
          <w:rFonts w:ascii="Times New Roman" w:hAnsi="Times New Roman" w:cs="Times New Roman"/>
          <w:b/>
          <w:bCs/>
          <w:sz w:val="24"/>
          <w:szCs w:val="24"/>
        </w:rPr>
        <w:t xml:space="preserve">Con estas medidas </w:t>
      </w:r>
      <w:r w:rsidR="003B36AA">
        <w:rPr>
          <w:rFonts w:ascii="Times New Roman" w:hAnsi="Times New Roman" w:cs="Times New Roman"/>
          <w:b/>
          <w:bCs/>
          <w:sz w:val="24"/>
          <w:szCs w:val="24"/>
        </w:rPr>
        <w:t xml:space="preserve">se consigue </w:t>
      </w:r>
      <w:r w:rsidRPr="003B36AA">
        <w:rPr>
          <w:rFonts w:ascii="Times New Roman" w:hAnsi="Times New Roman" w:cs="Times New Roman"/>
          <w:b/>
          <w:bCs/>
          <w:sz w:val="24"/>
          <w:szCs w:val="24"/>
        </w:rPr>
        <w:t>dar cobertura a quienes ya trabajan como dependientes.</w:t>
      </w:r>
    </w:p>
    <w:p w14:paraId="57F678BE" w14:textId="77777777" w:rsidR="00E915DA" w:rsidRPr="00C14C59" w:rsidRDefault="00E915DA" w:rsidP="00311800">
      <w:pPr>
        <w:spacing w:after="0"/>
        <w:jc w:val="both"/>
        <w:rPr>
          <w:rFonts w:ascii="Times New Roman" w:hAnsi="Times New Roman" w:cs="Times New Roman"/>
          <w:b/>
          <w:bCs/>
          <w:sz w:val="24"/>
          <w:szCs w:val="24"/>
        </w:rPr>
      </w:pPr>
    </w:p>
    <w:p w14:paraId="2582F521" w14:textId="77777777" w:rsidR="00E915DA" w:rsidRPr="00C14C59" w:rsidRDefault="00E915DA" w:rsidP="00311800">
      <w:pPr>
        <w:spacing w:after="0"/>
        <w:jc w:val="both"/>
        <w:rPr>
          <w:rFonts w:ascii="Times New Roman" w:hAnsi="Times New Roman" w:cs="Times New Roman"/>
          <w:b/>
          <w:bCs/>
          <w:sz w:val="24"/>
          <w:szCs w:val="24"/>
        </w:rPr>
      </w:pPr>
    </w:p>
    <w:p w14:paraId="2C02C03E" w14:textId="6427D077" w:rsidR="00E915DA" w:rsidRPr="00C14C59" w:rsidRDefault="00E915DA" w:rsidP="00311800">
      <w:pPr>
        <w:pStyle w:val="Ttulo2"/>
        <w:jc w:val="both"/>
      </w:pPr>
      <w:bookmarkStart w:id="42" w:name="_Toc228612543"/>
      <w:r w:rsidRPr="00C14C59">
        <w:t>12.5. FISCALIDAD MÁS SIMPLE Y ADAPTADA</w:t>
      </w:r>
      <w:bookmarkEnd w:id="42"/>
    </w:p>
    <w:p w14:paraId="0095C86B" w14:textId="598DD700" w:rsidR="00E915DA" w:rsidRPr="00C14C59" w:rsidRDefault="00E915DA"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0D3665B3" w14:textId="720B53BB" w:rsidR="00E915DA" w:rsidRPr="00C14C59" w:rsidRDefault="00E915DA" w:rsidP="00311800">
      <w:pPr>
        <w:numPr>
          <w:ilvl w:val="0"/>
          <w:numId w:val="4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Alta carga administrativa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AE839AD" w14:textId="7C0C6CC5" w:rsidR="00E915DA" w:rsidRPr="00C14C59" w:rsidRDefault="00E915DA" w:rsidP="00311800">
      <w:pPr>
        <w:numPr>
          <w:ilvl w:val="0"/>
          <w:numId w:val="4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Obligaciones fiscales complejas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9F98949" w14:textId="0B24C49C"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35149940" w14:textId="506E4804" w:rsidR="00E915DA" w:rsidRPr="00C14C59" w:rsidRDefault="00E915DA" w:rsidP="00311800">
      <w:pPr>
        <w:numPr>
          <w:ilvl w:val="0"/>
          <w:numId w:val="4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Declaración fiscal simplificada trimestral automática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247FD05" w14:textId="62891F50" w:rsidR="00E915DA" w:rsidRPr="00C14C59" w:rsidRDefault="00E915DA" w:rsidP="00311800">
      <w:pPr>
        <w:pStyle w:val="Prrafodelista"/>
        <w:numPr>
          <w:ilvl w:val="0"/>
          <w:numId w:val="4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IVA: Pago solo sobre facturas cobradas (criterio de caja obligatorio)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EC2A1AD" w14:textId="39226DF7" w:rsidR="00E915DA" w:rsidRPr="00C14C59" w:rsidRDefault="00E915DA" w:rsidP="00311800">
      <w:pPr>
        <w:numPr>
          <w:ilvl w:val="0"/>
          <w:numId w:val="4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Reducción de módulos burocráticos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BC1433D" w14:textId="77777777" w:rsidR="00E915DA" w:rsidRPr="00C14C59" w:rsidRDefault="00E915DA" w:rsidP="00311800">
      <w:pPr>
        <w:spacing w:after="0"/>
        <w:jc w:val="both"/>
        <w:rPr>
          <w:rFonts w:ascii="Times New Roman" w:hAnsi="Times New Roman" w:cs="Times New Roman"/>
          <w:b/>
          <w:bCs/>
          <w:sz w:val="24"/>
          <w:szCs w:val="24"/>
        </w:rPr>
      </w:pPr>
    </w:p>
    <w:p w14:paraId="2A3526B8" w14:textId="77777777" w:rsidR="00E915DA" w:rsidRPr="00C14C59" w:rsidRDefault="00E915DA" w:rsidP="00311800">
      <w:pPr>
        <w:spacing w:after="0"/>
        <w:jc w:val="both"/>
        <w:rPr>
          <w:rFonts w:ascii="Times New Roman" w:hAnsi="Times New Roman" w:cs="Times New Roman"/>
          <w:b/>
          <w:bCs/>
          <w:sz w:val="24"/>
          <w:szCs w:val="24"/>
        </w:rPr>
      </w:pPr>
    </w:p>
    <w:p w14:paraId="541B2CD2" w14:textId="3FCCDE60" w:rsidR="00E915DA" w:rsidRPr="00C14C59" w:rsidRDefault="00E915DA" w:rsidP="00311800">
      <w:pPr>
        <w:pStyle w:val="Ttulo2"/>
        <w:jc w:val="both"/>
      </w:pPr>
      <w:bookmarkStart w:id="43" w:name="_Toc228612544"/>
      <w:r w:rsidRPr="00C14C59">
        <w:t>12.6. PROTECCIÓN EN ENFERMEDAD Y BAJA LABORAL</w:t>
      </w:r>
      <w:bookmarkEnd w:id="43"/>
    </w:p>
    <w:p w14:paraId="3193552C" w14:textId="68DCE719"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7C374D80" w14:textId="7BED0FB0" w:rsidR="00E915DA" w:rsidRPr="00C14C59" w:rsidRDefault="00E915DA" w:rsidP="00311800">
      <w:pPr>
        <w:numPr>
          <w:ilvl w:val="0"/>
          <w:numId w:val="4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Bajos ingresos durante bajas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70A52381" w14:textId="2B289650" w:rsidR="00E915DA" w:rsidRPr="00C14C59" w:rsidRDefault="00E915DA" w:rsidP="00311800">
      <w:pPr>
        <w:numPr>
          <w:ilvl w:val="0"/>
          <w:numId w:val="4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Coste elevado de cotización en enfermedad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F5F6085" w14:textId="289DD3DB"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3906C215" w14:textId="05F83650" w:rsidR="00E915DA" w:rsidRPr="00C14C59" w:rsidRDefault="00E915DA" w:rsidP="00311800">
      <w:pPr>
        <w:numPr>
          <w:ilvl w:val="0"/>
          <w:numId w:val="4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Cobro del 100% de la base desde el día 1</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3506B88" w14:textId="6BFD7AF5" w:rsidR="00E915DA" w:rsidRPr="00C14C59" w:rsidRDefault="00E915DA" w:rsidP="00311800">
      <w:pPr>
        <w:numPr>
          <w:ilvl w:val="0"/>
          <w:numId w:val="4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Exoneración total de cuota durante baja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F3A1A52" w14:textId="73E7FD74" w:rsidR="00E915DA" w:rsidRPr="00C14C59" w:rsidRDefault="00E915DA" w:rsidP="00311800">
      <w:pPr>
        <w:numPr>
          <w:ilvl w:val="0"/>
          <w:numId w:val="4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Cobertura reforzada en enfermedades largas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310946F" w14:textId="77777777" w:rsidR="00E915DA" w:rsidRPr="00C14C59" w:rsidRDefault="00E915DA" w:rsidP="00311800">
      <w:pPr>
        <w:spacing w:after="0" w:line="259" w:lineRule="auto"/>
        <w:ind w:left="720"/>
        <w:jc w:val="both"/>
        <w:rPr>
          <w:rFonts w:ascii="Times New Roman" w:hAnsi="Times New Roman" w:cs="Times New Roman"/>
          <w:sz w:val="24"/>
          <w:szCs w:val="24"/>
        </w:rPr>
      </w:pPr>
    </w:p>
    <w:p w14:paraId="2E1B153B" w14:textId="77777777" w:rsidR="00E915DA" w:rsidRPr="00C14C59" w:rsidRDefault="00E915DA" w:rsidP="00311800">
      <w:pPr>
        <w:spacing w:after="0"/>
        <w:jc w:val="both"/>
        <w:rPr>
          <w:rFonts w:ascii="Times New Roman" w:hAnsi="Times New Roman" w:cs="Times New Roman"/>
          <w:b/>
          <w:bCs/>
          <w:sz w:val="24"/>
          <w:szCs w:val="24"/>
        </w:rPr>
      </w:pPr>
    </w:p>
    <w:p w14:paraId="600A4709" w14:textId="78ACB88A" w:rsidR="00E915DA" w:rsidRPr="00C14C59" w:rsidRDefault="00E915DA" w:rsidP="00311800">
      <w:pPr>
        <w:pStyle w:val="Ttulo2"/>
        <w:jc w:val="both"/>
      </w:pPr>
      <w:bookmarkStart w:id="44" w:name="_Toc228612545"/>
      <w:r w:rsidRPr="00C14C59">
        <w:t>12.7. JUBILACIÓN DIGNA DEL AUTÓNOMO</w:t>
      </w:r>
      <w:bookmarkEnd w:id="44"/>
    </w:p>
    <w:p w14:paraId="05540382" w14:textId="5599863A"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r w:rsidRPr="00C14C59">
        <w:rPr>
          <w:rFonts w:ascii="Times New Roman" w:hAnsi="Times New Roman" w:cs="Times New Roman"/>
          <w:b/>
          <w:bCs/>
          <w:sz w:val="24"/>
          <w:szCs w:val="24"/>
          <w:u w:val="single"/>
        </w:rPr>
        <w:t xml:space="preserve"> </w:t>
      </w:r>
    </w:p>
    <w:p w14:paraId="03174089" w14:textId="720BC06A" w:rsidR="00E915DA" w:rsidRPr="00C14C59" w:rsidRDefault="00E915DA" w:rsidP="00311800">
      <w:pPr>
        <w:numPr>
          <w:ilvl w:val="0"/>
          <w:numId w:val="4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Pensiones más bajas que los asalariados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E1384FD" w14:textId="5D21A227" w:rsidR="00E915DA" w:rsidRPr="00C14C59" w:rsidRDefault="00E915DA" w:rsidP="00311800">
      <w:pPr>
        <w:numPr>
          <w:ilvl w:val="0"/>
          <w:numId w:val="4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Cotización históricamente mínima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DE1A0C0" w14:textId="312175FF"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13E0B122" w14:textId="263C61FF" w:rsidR="00E915DA" w:rsidRPr="00C14C59" w:rsidRDefault="00E915DA" w:rsidP="00311800">
      <w:pPr>
        <w:numPr>
          <w:ilvl w:val="0"/>
          <w:numId w:val="4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Incentivos reales para cotizar más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DF80E7D" w14:textId="4BD53F41" w:rsidR="00E915DA" w:rsidRPr="00C14C59" w:rsidRDefault="00E915DA" w:rsidP="00311800">
      <w:pPr>
        <w:numPr>
          <w:ilvl w:val="0"/>
          <w:numId w:val="4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Complemento público para pensiones bajas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050A089" w14:textId="1925F08A" w:rsidR="00E915DA" w:rsidRPr="00C14C59" w:rsidRDefault="00E915DA" w:rsidP="00311800">
      <w:pPr>
        <w:numPr>
          <w:ilvl w:val="0"/>
          <w:numId w:val="4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Sistema mixto (público + ahorro incentivado)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07BB886" w14:textId="77777777" w:rsidR="003B36AA" w:rsidRDefault="003B36AA" w:rsidP="00311800">
      <w:pPr>
        <w:spacing w:after="0"/>
        <w:jc w:val="both"/>
        <w:rPr>
          <w:rFonts w:ascii="Times New Roman" w:hAnsi="Times New Roman" w:cs="Times New Roman"/>
          <w:sz w:val="24"/>
          <w:szCs w:val="24"/>
        </w:rPr>
      </w:pPr>
    </w:p>
    <w:p w14:paraId="502B7A6A" w14:textId="5E6F20EA" w:rsidR="00E915DA" w:rsidRPr="003B36AA" w:rsidRDefault="003B36AA" w:rsidP="00311800">
      <w:pPr>
        <w:spacing w:after="0"/>
        <w:jc w:val="both"/>
        <w:rPr>
          <w:rFonts w:ascii="Times New Roman" w:hAnsi="Times New Roman" w:cs="Times New Roman"/>
          <w:b/>
          <w:bCs/>
          <w:sz w:val="24"/>
          <w:szCs w:val="24"/>
        </w:rPr>
      </w:pPr>
      <w:r w:rsidRPr="003B36AA">
        <w:rPr>
          <w:rFonts w:ascii="Times New Roman" w:hAnsi="Times New Roman" w:cs="Times New Roman"/>
          <w:b/>
          <w:bCs/>
          <w:sz w:val="24"/>
          <w:szCs w:val="24"/>
        </w:rPr>
        <w:t>Sirve para p</w:t>
      </w:r>
      <w:r w:rsidR="00E915DA" w:rsidRPr="003B36AA">
        <w:rPr>
          <w:rFonts w:ascii="Times New Roman" w:hAnsi="Times New Roman" w:cs="Times New Roman"/>
          <w:b/>
          <w:bCs/>
          <w:sz w:val="24"/>
          <w:szCs w:val="24"/>
        </w:rPr>
        <w:t>rever pensiones normalizadas y dignas.</w:t>
      </w:r>
    </w:p>
    <w:p w14:paraId="37B0BA61" w14:textId="251677DD" w:rsidR="006674C3" w:rsidRPr="00C14C59" w:rsidRDefault="006674C3" w:rsidP="00311800">
      <w:pPr>
        <w:spacing w:after="0"/>
        <w:jc w:val="both"/>
        <w:rPr>
          <w:rFonts w:ascii="Times New Roman" w:hAnsi="Times New Roman" w:cs="Times New Roman"/>
          <w:b/>
          <w:bCs/>
          <w:sz w:val="24"/>
          <w:szCs w:val="24"/>
        </w:rPr>
      </w:pPr>
    </w:p>
    <w:p w14:paraId="7DDCF107" w14:textId="77777777" w:rsidR="006674C3" w:rsidRPr="00C14C59" w:rsidRDefault="006674C3" w:rsidP="00311800">
      <w:pPr>
        <w:spacing w:after="0"/>
        <w:jc w:val="both"/>
        <w:rPr>
          <w:rFonts w:ascii="Times New Roman" w:hAnsi="Times New Roman" w:cs="Times New Roman"/>
          <w:b/>
          <w:bCs/>
          <w:sz w:val="24"/>
          <w:szCs w:val="24"/>
        </w:rPr>
      </w:pPr>
    </w:p>
    <w:p w14:paraId="4B3E902E" w14:textId="11EAF59B" w:rsidR="00E915DA" w:rsidRPr="00C14C59" w:rsidRDefault="00E915DA" w:rsidP="00311800">
      <w:pPr>
        <w:pStyle w:val="Ttulo2"/>
        <w:jc w:val="both"/>
      </w:pPr>
      <w:bookmarkStart w:id="45" w:name="_Toc228612546"/>
      <w:r w:rsidRPr="00C14C59">
        <w:lastRenderedPageBreak/>
        <w:t>12.8. CONCILIACIÓN REAL</w:t>
      </w:r>
      <w:bookmarkEnd w:id="45"/>
    </w:p>
    <w:p w14:paraId="3A2E1FA2" w14:textId="6943FE16" w:rsidR="00E915DA" w:rsidRPr="00C14C59" w:rsidRDefault="00E915DA"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16806B69" w14:textId="7502E245" w:rsidR="00E915DA" w:rsidRPr="00C14C59" w:rsidRDefault="00E915DA" w:rsidP="00311800">
      <w:pPr>
        <w:numPr>
          <w:ilvl w:val="0"/>
          <w:numId w:val="4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 xml:space="preserve">Difícil compatibilizar trabajo y vida </w:t>
      </w:r>
      <w:proofErr w:type="spellStart"/>
      <w:r w:rsidRPr="00C14C59">
        <w:rPr>
          <w:rFonts w:ascii="Times New Roman" w:hAnsi="Times New Roman" w:cs="Times New Roman"/>
          <w:sz w:val="24"/>
          <w:szCs w:val="24"/>
        </w:rPr>
        <w:t>persona</w:t>
      </w:r>
      <w:r w:rsidR="00A606D6">
        <w:rPr>
          <w:rFonts w:ascii="Times New Roman" w:hAnsi="Times New Roman" w:cs="Times New Roman"/>
          <w:sz w:val="24"/>
          <w:szCs w:val="24"/>
        </w:rPr>
        <w:t>.</w:t>
      </w:r>
      <w:r w:rsidRPr="00C14C59">
        <w:rPr>
          <w:rFonts w:ascii="Times New Roman" w:hAnsi="Times New Roman" w:cs="Times New Roman"/>
          <w:sz w:val="24"/>
          <w:szCs w:val="24"/>
        </w:rPr>
        <w:t>l</w:t>
      </w:r>
      <w:proofErr w:type="spellEnd"/>
      <w:r w:rsidRPr="00C14C59">
        <w:rPr>
          <w:rFonts w:ascii="Times New Roman" w:hAnsi="Times New Roman" w:cs="Times New Roman"/>
          <w:sz w:val="24"/>
          <w:szCs w:val="24"/>
        </w:rPr>
        <w:t xml:space="preserve"> </w:t>
      </w:r>
    </w:p>
    <w:p w14:paraId="57A561A7" w14:textId="77777777"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p>
    <w:p w14:paraId="7EA01A95" w14:textId="134274A2" w:rsidR="00E915DA" w:rsidRPr="00C14C59" w:rsidRDefault="00E915DA" w:rsidP="00311800">
      <w:pPr>
        <w:pStyle w:val="Prrafodelista"/>
        <w:numPr>
          <w:ilvl w:val="0"/>
          <w:numId w:val="6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Sustitución bonificada del autónomo en: Maternidad/paternidad, Enfermedad</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F28BAF1" w14:textId="482E7760" w:rsidR="00E915DA" w:rsidRPr="00C14C59" w:rsidRDefault="00E915DA" w:rsidP="00311800">
      <w:pPr>
        <w:numPr>
          <w:ilvl w:val="0"/>
          <w:numId w:val="4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Ayudas directas para cuidado familiar</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65315FD" w14:textId="77777777" w:rsidR="00A777D6" w:rsidRPr="00C14C59" w:rsidRDefault="00A777D6" w:rsidP="00311800">
      <w:pPr>
        <w:spacing w:after="0"/>
        <w:jc w:val="both"/>
        <w:rPr>
          <w:rFonts w:ascii="Times New Roman" w:hAnsi="Times New Roman" w:cs="Times New Roman"/>
          <w:b/>
          <w:bCs/>
          <w:sz w:val="24"/>
          <w:szCs w:val="24"/>
        </w:rPr>
      </w:pPr>
    </w:p>
    <w:p w14:paraId="45CDD669" w14:textId="77777777" w:rsidR="006674C3" w:rsidRPr="00C14C59" w:rsidRDefault="006674C3" w:rsidP="00311800">
      <w:pPr>
        <w:spacing w:after="0"/>
        <w:jc w:val="both"/>
        <w:rPr>
          <w:rFonts w:ascii="Times New Roman" w:hAnsi="Times New Roman" w:cs="Times New Roman"/>
          <w:b/>
          <w:bCs/>
          <w:sz w:val="24"/>
          <w:szCs w:val="24"/>
        </w:rPr>
      </w:pPr>
    </w:p>
    <w:p w14:paraId="79F14E54" w14:textId="2E29D813" w:rsidR="00E915DA" w:rsidRPr="00C14C59" w:rsidRDefault="00E915DA" w:rsidP="00311800">
      <w:pPr>
        <w:pStyle w:val="Ttulo2"/>
        <w:jc w:val="both"/>
      </w:pPr>
      <w:bookmarkStart w:id="46" w:name="_Toc228612547"/>
      <w:r w:rsidRPr="00C14C59">
        <w:t>12.9. SEGUNDA OPORTUNIDAD REAL</w:t>
      </w:r>
      <w:bookmarkEnd w:id="46"/>
    </w:p>
    <w:p w14:paraId="3956DD35" w14:textId="2F138181"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54711B49" w14:textId="22E28AF3" w:rsidR="00E915DA" w:rsidRPr="00C14C59" w:rsidRDefault="00E915DA" w:rsidP="00311800">
      <w:pPr>
        <w:numPr>
          <w:ilvl w:val="0"/>
          <w:numId w:val="50"/>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Fracasar implica deudas difíciles de eliminar</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230A1FA" w14:textId="586E3B68"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6EC2C138" w14:textId="035A13B1" w:rsidR="00E915DA" w:rsidRPr="00C14C59" w:rsidRDefault="00E915DA" w:rsidP="00311800">
      <w:pPr>
        <w:numPr>
          <w:ilvl w:val="0"/>
          <w:numId w:val="5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Procedimiento rápido de exoneración de deudas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407B7389" w14:textId="7FEAE706" w:rsidR="00E915DA" w:rsidRPr="00C14C59" w:rsidRDefault="00E915DA" w:rsidP="00311800">
      <w:pPr>
        <w:numPr>
          <w:ilvl w:val="0"/>
          <w:numId w:val="5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Reducción de trabas administrativas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B0C21B7" w14:textId="5F49B4FC" w:rsidR="00E915DA" w:rsidRPr="00C14C59" w:rsidRDefault="00E915DA" w:rsidP="00311800">
      <w:pPr>
        <w:numPr>
          <w:ilvl w:val="0"/>
          <w:numId w:val="51"/>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Protección de vivienda habitual</w:t>
      </w:r>
      <w:r w:rsidR="00A606D6">
        <w:rPr>
          <w:rFonts w:ascii="Times New Roman" w:hAnsi="Times New Roman" w:cs="Times New Roman"/>
          <w:sz w:val="24"/>
          <w:szCs w:val="24"/>
        </w:rPr>
        <w:t>.</w:t>
      </w:r>
    </w:p>
    <w:p w14:paraId="7B76463D" w14:textId="77777777" w:rsidR="00E915DA" w:rsidRPr="00C14C59" w:rsidRDefault="00E915DA" w:rsidP="00311800">
      <w:pPr>
        <w:spacing w:after="0"/>
        <w:jc w:val="both"/>
        <w:rPr>
          <w:rFonts w:ascii="Times New Roman" w:hAnsi="Times New Roman" w:cs="Times New Roman"/>
          <w:b/>
          <w:bCs/>
          <w:sz w:val="24"/>
          <w:szCs w:val="24"/>
        </w:rPr>
      </w:pPr>
    </w:p>
    <w:p w14:paraId="223F5CDE" w14:textId="77777777" w:rsidR="006674C3" w:rsidRPr="00C14C59" w:rsidRDefault="006674C3" w:rsidP="00311800">
      <w:pPr>
        <w:spacing w:after="0"/>
        <w:jc w:val="both"/>
        <w:rPr>
          <w:rFonts w:ascii="Times New Roman" w:hAnsi="Times New Roman" w:cs="Times New Roman"/>
          <w:b/>
          <w:bCs/>
          <w:sz w:val="24"/>
          <w:szCs w:val="24"/>
        </w:rPr>
      </w:pPr>
    </w:p>
    <w:p w14:paraId="364B1411" w14:textId="572FBB2B" w:rsidR="00E915DA" w:rsidRPr="00C14C59" w:rsidRDefault="00E915DA" w:rsidP="00311800">
      <w:pPr>
        <w:pStyle w:val="Ttulo2"/>
        <w:jc w:val="both"/>
      </w:pPr>
      <w:bookmarkStart w:id="47" w:name="_Toc228612548"/>
      <w:r w:rsidRPr="00C14C59">
        <w:t>12.10. APOYO AL INICIO… Y A LA CONTINUIDAD</w:t>
      </w:r>
      <w:bookmarkEnd w:id="47"/>
    </w:p>
    <w:p w14:paraId="794DB3FA" w14:textId="749AD049" w:rsidR="00E915DA" w:rsidRPr="00C14C59" w:rsidRDefault="00E915DA" w:rsidP="00311800">
      <w:pPr>
        <w:spacing w:after="0"/>
        <w:jc w:val="both"/>
        <w:rPr>
          <w:rFonts w:ascii="Times New Roman" w:hAnsi="Times New Roman" w:cs="Times New Roman"/>
          <w:b/>
          <w:bCs/>
          <w:sz w:val="24"/>
          <w:szCs w:val="24"/>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34FE7BED" w14:textId="67A23C04" w:rsidR="00E915DA" w:rsidRPr="00C14C59" w:rsidRDefault="00E915DA" w:rsidP="00311800">
      <w:pPr>
        <w:numPr>
          <w:ilvl w:val="0"/>
          <w:numId w:val="52"/>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Muchas ayudas solo al inicio (tarifa plana)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1E5018D" w14:textId="2C6457BA"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69793884" w14:textId="4B27F4F0" w:rsidR="00E915DA" w:rsidRPr="00C14C59" w:rsidRDefault="00E915DA" w:rsidP="00311800">
      <w:pPr>
        <w:numPr>
          <w:ilvl w:val="0"/>
          <w:numId w:val="5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Bonificaciones progresivas según ingresos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A7A05EE" w14:textId="02A0CCB5" w:rsidR="00E915DA" w:rsidRPr="00C14C59" w:rsidRDefault="00E915DA" w:rsidP="00311800">
      <w:pPr>
        <w:numPr>
          <w:ilvl w:val="0"/>
          <w:numId w:val="5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Apoyo en momentos críticos (no solo al empezar)</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66425D77" w14:textId="7B0727F9" w:rsidR="00E915DA" w:rsidRPr="00C14C59" w:rsidRDefault="00E915DA" w:rsidP="00311800">
      <w:pPr>
        <w:numPr>
          <w:ilvl w:val="0"/>
          <w:numId w:val="53"/>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Incentivos a consolidación de negocio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B088E8D" w14:textId="77777777" w:rsidR="00E915DA" w:rsidRPr="00C14C59" w:rsidRDefault="00E915DA" w:rsidP="00311800">
      <w:pPr>
        <w:spacing w:after="0" w:line="259" w:lineRule="auto"/>
        <w:ind w:left="720"/>
        <w:jc w:val="both"/>
        <w:rPr>
          <w:rFonts w:ascii="Times New Roman" w:hAnsi="Times New Roman" w:cs="Times New Roman"/>
          <w:sz w:val="24"/>
          <w:szCs w:val="24"/>
        </w:rPr>
      </w:pPr>
    </w:p>
    <w:p w14:paraId="3251756A" w14:textId="77777777" w:rsidR="00E915DA" w:rsidRPr="00C14C59" w:rsidRDefault="00E915DA" w:rsidP="00311800">
      <w:pPr>
        <w:spacing w:after="0" w:line="259" w:lineRule="auto"/>
        <w:ind w:left="720"/>
        <w:jc w:val="both"/>
        <w:rPr>
          <w:rFonts w:ascii="Times New Roman" w:hAnsi="Times New Roman" w:cs="Times New Roman"/>
          <w:sz w:val="24"/>
          <w:szCs w:val="24"/>
        </w:rPr>
      </w:pPr>
    </w:p>
    <w:p w14:paraId="7A123434" w14:textId="042D79A8" w:rsidR="00E915DA" w:rsidRPr="00C14C59" w:rsidRDefault="00E915DA" w:rsidP="00311800">
      <w:pPr>
        <w:pStyle w:val="Ttulo2"/>
        <w:jc w:val="both"/>
      </w:pPr>
      <w:bookmarkStart w:id="48" w:name="_Toc228612549"/>
      <w:r w:rsidRPr="00C14C59">
        <w:t>12.11. REPRESENTACIÓN REAL DEL COLECTIVO</w:t>
      </w:r>
      <w:bookmarkEnd w:id="48"/>
    </w:p>
    <w:p w14:paraId="2769A0C9" w14:textId="196DA17D"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1A49F618" w14:textId="2CC8EC31" w:rsidR="00E915DA" w:rsidRPr="00C14C59" w:rsidRDefault="00E915DA" w:rsidP="00311800">
      <w:pPr>
        <w:numPr>
          <w:ilvl w:val="0"/>
          <w:numId w:val="54"/>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Baja capacidad de influencia política</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272BD9A" w14:textId="1083AE9C"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26E09058" w14:textId="17BAA054" w:rsidR="00E915DA" w:rsidRPr="00C14C59" w:rsidRDefault="00E915DA" w:rsidP="00311800">
      <w:pPr>
        <w:numPr>
          <w:ilvl w:val="0"/>
          <w:numId w:val="5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Sistema de representación proporcional real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00E39D1" w14:textId="41DE7698" w:rsidR="00E915DA" w:rsidRPr="00C14C59" w:rsidRDefault="00E915DA" w:rsidP="00311800">
      <w:pPr>
        <w:numPr>
          <w:ilvl w:val="0"/>
          <w:numId w:val="55"/>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Participación obligatoria en reformas laborales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0CCCC319" w14:textId="01108233" w:rsidR="00E915DA" w:rsidRPr="00C14C59" w:rsidRDefault="00E915DA" w:rsidP="00311800">
      <w:pPr>
        <w:numPr>
          <w:ilvl w:val="0"/>
          <w:numId w:val="55"/>
        </w:numPr>
        <w:spacing w:after="0" w:line="259" w:lineRule="auto"/>
        <w:jc w:val="both"/>
        <w:rPr>
          <w:rFonts w:ascii="Times New Roman" w:hAnsi="Times New Roman" w:cs="Times New Roman"/>
          <w:b/>
          <w:bCs/>
          <w:sz w:val="24"/>
          <w:szCs w:val="24"/>
        </w:rPr>
      </w:pPr>
      <w:r w:rsidRPr="00C14C59">
        <w:rPr>
          <w:rFonts w:ascii="Times New Roman" w:hAnsi="Times New Roman" w:cs="Times New Roman"/>
          <w:sz w:val="24"/>
          <w:szCs w:val="24"/>
        </w:rPr>
        <w:t>Consejo del Autónomo con poder vinculante en ciertos ámbitos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5F24FEB" w14:textId="77777777" w:rsidR="00A777D6" w:rsidRPr="00C14C59" w:rsidRDefault="00A777D6" w:rsidP="00311800">
      <w:pPr>
        <w:spacing w:after="0"/>
        <w:jc w:val="both"/>
        <w:rPr>
          <w:rFonts w:ascii="Times New Roman" w:hAnsi="Times New Roman" w:cs="Times New Roman"/>
          <w:b/>
          <w:bCs/>
          <w:sz w:val="24"/>
          <w:szCs w:val="24"/>
        </w:rPr>
      </w:pPr>
    </w:p>
    <w:p w14:paraId="15F1EE11" w14:textId="6DFD354A" w:rsidR="00E915DA" w:rsidRPr="00C14C59" w:rsidRDefault="00E915DA" w:rsidP="00311800">
      <w:pPr>
        <w:pStyle w:val="Ttulo2"/>
        <w:jc w:val="both"/>
      </w:pPr>
      <w:bookmarkStart w:id="49" w:name="_Toc228612550"/>
      <w:r w:rsidRPr="00C14C59">
        <w:t>12.12 REDUCCIÓN DE BUROCRACIA</w:t>
      </w:r>
      <w:bookmarkEnd w:id="49"/>
    </w:p>
    <w:p w14:paraId="7D46AF21" w14:textId="42056FA3"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1BB98498" w14:textId="54D33A9D" w:rsidR="00E915DA" w:rsidRPr="00C14C59" w:rsidRDefault="00E915DA" w:rsidP="00311800">
      <w:pPr>
        <w:numPr>
          <w:ilvl w:val="0"/>
          <w:numId w:val="56"/>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Exceso de trámites y duplicidades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7207B95" w14:textId="4E3D49AD"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7431DE17" w14:textId="327E440B" w:rsidR="00E915DA" w:rsidRPr="00C14C59" w:rsidRDefault="00E915DA" w:rsidP="00311800">
      <w:pPr>
        <w:numPr>
          <w:ilvl w:val="0"/>
          <w:numId w:val="5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Ventanilla única digital</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82205D4" w14:textId="0CA3E8DF" w:rsidR="00E915DA" w:rsidRPr="00C14C59" w:rsidRDefault="00A606D6" w:rsidP="00311800">
      <w:pPr>
        <w:pStyle w:val="Prrafodelista"/>
        <w:numPr>
          <w:ilvl w:val="0"/>
          <w:numId w:val="57"/>
        </w:numPr>
        <w:spacing w:after="0" w:line="259" w:lineRule="auto"/>
        <w:jc w:val="both"/>
        <w:rPr>
          <w:rFonts w:ascii="Times New Roman" w:hAnsi="Times New Roman" w:cs="Times New Roman"/>
          <w:sz w:val="24"/>
          <w:szCs w:val="24"/>
        </w:rPr>
      </w:pPr>
      <w:r>
        <w:rPr>
          <w:rFonts w:ascii="Times New Roman" w:hAnsi="Times New Roman" w:cs="Times New Roman"/>
          <w:sz w:val="24"/>
          <w:szCs w:val="24"/>
        </w:rPr>
        <w:t>Automatización: Altas, Bajas</w:t>
      </w:r>
      <w:r w:rsidR="00E915DA" w:rsidRPr="00C14C59">
        <w:rPr>
          <w:rFonts w:ascii="Times New Roman" w:hAnsi="Times New Roman" w:cs="Times New Roman"/>
          <w:sz w:val="24"/>
          <w:szCs w:val="24"/>
        </w:rPr>
        <w:t>, Declaraciones</w:t>
      </w:r>
      <w:r>
        <w:rPr>
          <w:rFonts w:ascii="Times New Roman" w:hAnsi="Times New Roman" w:cs="Times New Roman"/>
          <w:sz w:val="24"/>
          <w:szCs w:val="24"/>
        </w:rPr>
        <w:t>.</w:t>
      </w:r>
      <w:r w:rsidR="00E915DA" w:rsidRPr="00C14C59">
        <w:rPr>
          <w:rFonts w:ascii="Times New Roman" w:hAnsi="Times New Roman" w:cs="Times New Roman"/>
          <w:sz w:val="24"/>
          <w:szCs w:val="24"/>
        </w:rPr>
        <w:t xml:space="preserve"> </w:t>
      </w:r>
    </w:p>
    <w:p w14:paraId="1F452E83" w14:textId="41C5879F" w:rsidR="006674C3" w:rsidRPr="00A606D6" w:rsidRDefault="00E915DA" w:rsidP="00311800">
      <w:pPr>
        <w:numPr>
          <w:ilvl w:val="0"/>
          <w:numId w:val="57"/>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Eliminación de duplicidades entre administraciones</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53D56A4" w14:textId="77777777" w:rsidR="006674C3" w:rsidRPr="00C14C59" w:rsidRDefault="006674C3" w:rsidP="00311800">
      <w:pPr>
        <w:spacing w:after="0"/>
        <w:jc w:val="both"/>
        <w:rPr>
          <w:rFonts w:ascii="Times New Roman" w:hAnsi="Times New Roman" w:cs="Times New Roman"/>
          <w:b/>
          <w:bCs/>
          <w:sz w:val="24"/>
          <w:szCs w:val="24"/>
        </w:rPr>
      </w:pPr>
    </w:p>
    <w:p w14:paraId="4492C4AA" w14:textId="77777777" w:rsidR="006674C3" w:rsidRPr="00C14C59" w:rsidRDefault="006674C3" w:rsidP="00311800">
      <w:pPr>
        <w:spacing w:after="0"/>
        <w:jc w:val="both"/>
        <w:rPr>
          <w:rFonts w:ascii="Times New Roman" w:hAnsi="Times New Roman" w:cs="Times New Roman"/>
          <w:b/>
          <w:bCs/>
          <w:sz w:val="24"/>
          <w:szCs w:val="24"/>
        </w:rPr>
      </w:pPr>
    </w:p>
    <w:p w14:paraId="77A5E266" w14:textId="3E785C65" w:rsidR="00E915DA" w:rsidRPr="00C14C59" w:rsidRDefault="00E915DA" w:rsidP="00311800">
      <w:pPr>
        <w:pStyle w:val="Ttulo2"/>
        <w:jc w:val="both"/>
      </w:pPr>
      <w:bookmarkStart w:id="50" w:name="_Toc228612551"/>
      <w:r w:rsidRPr="00C14C59">
        <w:t>12.13. PROTECCIÓN FRENTE A IMPAGOS</w:t>
      </w:r>
      <w:bookmarkEnd w:id="50"/>
    </w:p>
    <w:p w14:paraId="31EB4D28" w14:textId="2CBDEC89"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Actualmente</w:t>
      </w:r>
      <w:r w:rsidR="00A606D6">
        <w:rPr>
          <w:rFonts w:ascii="Times New Roman" w:hAnsi="Times New Roman" w:cs="Times New Roman"/>
          <w:b/>
          <w:bCs/>
          <w:sz w:val="24"/>
          <w:szCs w:val="24"/>
          <w:u w:val="single"/>
        </w:rPr>
        <w:t>:</w:t>
      </w:r>
    </w:p>
    <w:p w14:paraId="2AFBB2CD" w14:textId="6F56799B" w:rsidR="00E915DA" w:rsidRPr="00C14C59" w:rsidRDefault="00E915DA" w:rsidP="00311800">
      <w:pPr>
        <w:numPr>
          <w:ilvl w:val="0"/>
          <w:numId w:val="58"/>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Autónomos asumen el riesgo de impago</w:t>
      </w:r>
      <w:r w:rsidR="00A606D6">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15072FF4" w14:textId="565AE1F4" w:rsidR="00E915DA" w:rsidRPr="00C14C59" w:rsidRDefault="00E915DA" w:rsidP="00311800">
      <w:pPr>
        <w:spacing w:after="0"/>
        <w:jc w:val="both"/>
        <w:rPr>
          <w:rFonts w:ascii="Times New Roman" w:hAnsi="Times New Roman" w:cs="Times New Roman"/>
          <w:b/>
          <w:bCs/>
          <w:sz w:val="24"/>
          <w:szCs w:val="24"/>
          <w:u w:val="single"/>
        </w:rPr>
      </w:pPr>
      <w:r w:rsidRPr="00C14C59">
        <w:rPr>
          <w:rFonts w:ascii="Times New Roman" w:hAnsi="Times New Roman" w:cs="Times New Roman"/>
          <w:b/>
          <w:bCs/>
          <w:sz w:val="24"/>
          <w:szCs w:val="24"/>
          <w:u w:val="single"/>
        </w:rPr>
        <w:t>Propuesta</w:t>
      </w:r>
      <w:r w:rsidR="00A606D6">
        <w:rPr>
          <w:rFonts w:ascii="Times New Roman" w:hAnsi="Times New Roman" w:cs="Times New Roman"/>
          <w:b/>
          <w:bCs/>
          <w:sz w:val="24"/>
          <w:szCs w:val="24"/>
          <w:u w:val="single"/>
        </w:rPr>
        <w:t>:</w:t>
      </w:r>
    </w:p>
    <w:p w14:paraId="4FC75013" w14:textId="78A2BF82" w:rsidR="00E915DA" w:rsidRPr="00C14C59" w:rsidRDefault="00E915DA" w:rsidP="00311800">
      <w:pPr>
        <w:numPr>
          <w:ilvl w:val="0"/>
          <w:numId w:val="5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Plazos de pago obligatorios y estrictos</w:t>
      </w:r>
      <w:r w:rsidR="004E5B54">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2C57B7BA" w14:textId="7F52FA07" w:rsidR="00E915DA" w:rsidRPr="00C14C59" w:rsidRDefault="00E915DA" w:rsidP="00311800">
      <w:pPr>
        <w:numPr>
          <w:ilvl w:val="0"/>
          <w:numId w:val="5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Sanciones automáticas por retraso</w:t>
      </w:r>
      <w:r w:rsidR="004E5B54">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3C3037B5" w14:textId="258DB2EF" w:rsidR="00E915DA" w:rsidRPr="00C14C59" w:rsidRDefault="00E915DA" w:rsidP="00311800">
      <w:pPr>
        <w:numPr>
          <w:ilvl w:val="0"/>
          <w:numId w:val="59"/>
        </w:numPr>
        <w:spacing w:after="0" w:line="259" w:lineRule="auto"/>
        <w:jc w:val="both"/>
        <w:rPr>
          <w:rFonts w:ascii="Times New Roman" w:hAnsi="Times New Roman" w:cs="Times New Roman"/>
          <w:sz w:val="24"/>
          <w:szCs w:val="24"/>
        </w:rPr>
      </w:pPr>
      <w:r w:rsidRPr="00C14C59">
        <w:rPr>
          <w:rFonts w:ascii="Times New Roman" w:hAnsi="Times New Roman" w:cs="Times New Roman"/>
          <w:sz w:val="24"/>
          <w:szCs w:val="24"/>
        </w:rPr>
        <w:t>Fondo de garantía de cobros</w:t>
      </w:r>
      <w:r w:rsidR="004E5B54">
        <w:rPr>
          <w:rFonts w:ascii="Times New Roman" w:hAnsi="Times New Roman" w:cs="Times New Roman"/>
          <w:sz w:val="24"/>
          <w:szCs w:val="24"/>
        </w:rPr>
        <w:t>.</w:t>
      </w:r>
      <w:r w:rsidRPr="00C14C59">
        <w:rPr>
          <w:rFonts w:ascii="Times New Roman" w:hAnsi="Times New Roman" w:cs="Times New Roman"/>
          <w:sz w:val="24"/>
          <w:szCs w:val="24"/>
        </w:rPr>
        <w:t xml:space="preserve"> </w:t>
      </w:r>
    </w:p>
    <w:p w14:paraId="57EF8DF4" w14:textId="77777777" w:rsidR="00563DE5" w:rsidRPr="00C14C59" w:rsidRDefault="00563DE5" w:rsidP="00311800">
      <w:pPr>
        <w:spacing w:after="0"/>
        <w:jc w:val="both"/>
        <w:rPr>
          <w:rFonts w:ascii="Times New Roman" w:hAnsi="Times New Roman" w:cs="Times New Roman"/>
          <w:i/>
          <w:iCs/>
          <w:sz w:val="24"/>
          <w:szCs w:val="24"/>
          <w:lang w:val="es-ES"/>
        </w:rPr>
      </w:pPr>
    </w:p>
    <w:p w14:paraId="76FD7D84" w14:textId="2977F151" w:rsidR="00F3451F" w:rsidRPr="00C14C59" w:rsidRDefault="00F3451F" w:rsidP="00311800">
      <w:pPr>
        <w:spacing w:after="0"/>
        <w:ind w:firstLine="360"/>
        <w:jc w:val="both"/>
        <w:rPr>
          <w:rFonts w:ascii="Times New Roman" w:hAnsi="Times New Roman" w:cs="Times New Roman"/>
          <w:sz w:val="24"/>
          <w:szCs w:val="24"/>
          <w:lang w:val="es-ES"/>
        </w:rPr>
      </w:pPr>
      <w:r w:rsidRPr="00C14C59">
        <w:rPr>
          <w:rFonts w:ascii="Times New Roman" w:hAnsi="Times New Roman" w:cs="Times New Roman"/>
          <w:sz w:val="24"/>
          <w:szCs w:val="24"/>
          <w:lang w:val="es-ES"/>
        </w:rPr>
        <w:t>Si bien las medidas anteriores son indispensables, la solución de</w:t>
      </w:r>
      <w:r w:rsidR="00563DE5" w:rsidRPr="00C14C59">
        <w:rPr>
          <w:rFonts w:ascii="Times New Roman" w:eastAsia="Times New Roman" w:hAnsi="Times New Roman" w:cs="Times New Roman"/>
          <w:sz w:val="24"/>
          <w:szCs w:val="24"/>
          <w:lang w:val="es-ES"/>
        </w:rPr>
        <w:t>fi</w:t>
      </w:r>
      <w:r w:rsidRPr="00C14C59">
        <w:rPr>
          <w:rFonts w:ascii="Times New Roman" w:hAnsi="Times New Roman" w:cs="Times New Roman"/>
          <w:sz w:val="24"/>
          <w:szCs w:val="24"/>
          <w:lang w:val="es-ES"/>
        </w:rPr>
        <w:t>nitiva requiere</w:t>
      </w:r>
      <w:r w:rsidR="00563DE5" w:rsidRPr="00C14C59">
        <w:rPr>
          <w:rFonts w:ascii="Times New Roman" w:hAnsi="Times New Roman" w:cs="Times New Roman"/>
          <w:sz w:val="24"/>
          <w:szCs w:val="24"/>
          <w:lang w:val="es-ES"/>
        </w:rPr>
        <w:t xml:space="preserve"> </w:t>
      </w:r>
      <w:r w:rsidRPr="00C14C59">
        <w:rPr>
          <w:rFonts w:ascii="Times New Roman" w:hAnsi="Times New Roman" w:cs="Times New Roman"/>
          <w:sz w:val="24"/>
          <w:szCs w:val="24"/>
          <w:lang w:val="es-ES"/>
        </w:rPr>
        <w:t>una revisión profunda del modelo actual. Por ello, se propone una reforma integral</w:t>
      </w:r>
      <w:r w:rsidR="00563DE5" w:rsidRPr="00C14C59">
        <w:rPr>
          <w:rFonts w:ascii="Times New Roman" w:hAnsi="Times New Roman" w:cs="Times New Roman"/>
          <w:sz w:val="24"/>
          <w:szCs w:val="24"/>
          <w:lang w:val="es-ES"/>
        </w:rPr>
        <w:t xml:space="preserve"> </w:t>
      </w:r>
      <w:r w:rsidRPr="00C14C59">
        <w:rPr>
          <w:rFonts w:ascii="Times New Roman" w:hAnsi="Times New Roman" w:cs="Times New Roman"/>
          <w:sz w:val="24"/>
          <w:szCs w:val="24"/>
          <w:lang w:val="es-ES"/>
        </w:rPr>
        <w:t>del Estatuto del trabajo autónomo que...</w:t>
      </w:r>
    </w:p>
    <w:p w14:paraId="460A4CE6" w14:textId="77777777" w:rsidR="003437C4" w:rsidRPr="00C14C59" w:rsidRDefault="003437C4" w:rsidP="00311800">
      <w:pPr>
        <w:spacing w:after="0"/>
        <w:jc w:val="both"/>
        <w:rPr>
          <w:rFonts w:ascii="Times New Roman" w:hAnsi="Times New Roman" w:cs="Times New Roman"/>
          <w:i/>
          <w:iCs/>
          <w:sz w:val="24"/>
          <w:szCs w:val="24"/>
          <w:lang w:val="es-ES"/>
        </w:rPr>
      </w:pPr>
    </w:p>
    <w:p w14:paraId="75C51C06" w14:textId="77777777" w:rsidR="00F3451F" w:rsidRPr="00C14C59" w:rsidRDefault="00F3451F" w:rsidP="00311800">
      <w:pPr>
        <w:spacing w:after="0"/>
        <w:jc w:val="both"/>
        <w:rPr>
          <w:rFonts w:ascii="Times New Roman" w:hAnsi="Times New Roman" w:cs="Times New Roman"/>
          <w:i/>
          <w:iCs/>
          <w:sz w:val="24"/>
          <w:szCs w:val="24"/>
          <w:lang w:val="es-ES"/>
        </w:rPr>
      </w:pPr>
    </w:p>
    <w:p w14:paraId="25D101C0" w14:textId="603DFA3B" w:rsidR="00F3451F" w:rsidRPr="00C14C59" w:rsidRDefault="00F3451F" w:rsidP="00311800">
      <w:pPr>
        <w:pStyle w:val="Ttulo1"/>
        <w:jc w:val="both"/>
      </w:pPr>
      <w:bookmarkStart w:id="51" w:name="_Toc228612552"/>
      <w:r w:rsidRPr="00C14C59">
        <w:t>13.</w:t>
      </w:r>
      <w:r w:rsidRPr="00C14C59">
        <w:tab/>
      </w:r>
      <w:r w:rsidR="00A8040D">
        <w:t xml:space="preserve">PROPUESTA DE </w:t>
      </w:r>
      <w:r w:rsidR="002B4E1D" w:rsidRPr="00C14C59">
        <w:t xml:space="preserve">REFORMA INTEGRAL </w:t>
      </w:r>
      <w:r w:rsidRPr="00C14C59">
        <w:t>(</w:t>
      </w:r>
      <w:r w:rsidRPr="00C14C59">
        <w:rPr>
          <w:i/>
          <w:iCs/>
          <w:sz w:val="24"/>
          <w:szCs w:val="24"/>
        </w:rPr>
        <w:t>objetivo a largo plazo</w:t>
      </w:r>
      <w:r w:rsidRPr="00C14C59">
        <w:t>)</w:t>
      </w:r>
      <w:bookmarkEnd w:id="51"/>
    </w:p>
    <w:p w14:paraId="5E3CE80F" w14:textId="77777777" w:rsidR="00F3451F" w:rsidRPr="00C14C59" w:rsidRDefault="00F3451F" w:rsidP="00311800">
      <w:pPr>
        <w:spacing w:after="0"/>
        <w:jc w:val="both"/>
        <w:rPr>
          <w:rFonts w:ascii="Times New Roman" w:hAnsi="Times New Roman" w:cs="Times New Roman"/>
          <w:b/>
          <w:bCs/>
          <w:sz w:val="24"/>
          <w:szCs w:val="24"/>
        </w:rPr>
      </w:pPr>
    </w:p>
    <w:p w14:paraId="619F61F6" w14:textId="16770AE5" w:rsidR="00F3451F" w:rsidRPr="00C14C59" w:rsidRDefault="00F3451F" w:rsidP="00311800">
      <w:pPr>
        <w:spacing w:after="0"/>
        <w:ind w:firstLine="360"/>
        <w:jc w:val="both"/>
        <w:rPr>
          <w:rFonts w:ascii="Times New Roman" w:hAnsi="Times New Roman" w:cs="Times New Roman"/>
          <w:sz w:val="24"/>
          <w:szCs w:val="24"/>
        </w:rPr>
      </w:pPr>
      <w:r w:rsidRPr="00C14C59">
        <w:rPr>
          <w:rFonts w:ascii="Times New Roman" w:hAnsi="Times New Roman" w:cs="Times New Roman"/>
          <w:sz w:val="24"/>
          <w:szCs w:val="24"/>
        </w:rPr>
        <w:t xml:space="preserve">Se ha de crear un sistema que permita integrar los negocios de los trabajadores autónomos al capítulo conceptual de pequeña y mediana empresa PYME , con la intención de modificar tanto los beneficios sociales como el sistema impositivo y burocrático actual. Aplicando la </w:t>
      </w:r>
      <w:r w:rsidR="009A7D25" w:rsidRPr="00C14C59">
        <w:rPr>
          <w:rFonts w:ascii="Times New Roman" w:hAnsi="Times New Roman" w:cs="Times New Roman"/>
          <w:sz w:val="24"/>
          <w:szCs w:val="24"/>
        </w:rPr>
        <w:t>lógica</w:t>
      </w:r>
      <w:r w:rsidRPr="00C14C59">
        <w:rPr>
          <w:rFonts w:ascii="Times New Roman" w:hAnsi="Times New Roman" w:cs="Times New Roman"/>
          <w:sz w:val="24"/>
          <w:szCs w:val="24"/>
        </w:rPr>
        <w:t xml:space="preserve">, esta </w:t>
      </w:r>
      <w:r w:rsidR="009A7D25" w:rsidRPr="00C14C59">
        <w:rPr>
          <w:rFonts w:ascii="Times New Roman" w:hAnsi="Times New Roman" w:cs="Times New Roman"/>
          <w:sz w:val="24"/>
          <w:szCs w:val="24"/>
        </w:rPr>
        <w:t>sería</w:t>
      </w:r>
      <w:r w:rsidRPr="00C14C59">
        <w:rPr>
          <w:rFonts w:ascii="Times New Roman" w:hAnsi="Times New Roman" w:cs="Times New Roman"/>
          <w:sz w:val="24"/>
          <w:szCs w:val="24"/>
        </w:rPr>
        <w:t xml:space="preserve"> la </w:t>
      </w:r>
      <w:r w:rsidR="009A7D25" w:rsidRPr="00C14C59">
        <w:rPr>
          <w:rFonts w:ascii="Times New Roman" w:hAnsi="Times New Roman" w:cs="Times New Roman"/>
          <w:sz w:val="24"/>
          <w:szCs w:val="24"/>
        </w:rPr>
        <w:t>fórmula</w:t>
      </w:r>
      <w:r w:rsidRPr="00C14C59">
        <w:rPr>
          <w:rFonts w:ascii="Times New Roman" w:hAnsi="Times New Roman" w:cs="Times New Roman"/>
          <w:sz w:val="24"/>
          <w:szCs w:val="24"/>
        </w:rPr>
        <w:t xml:space="preserve"> </w:t>
      </w:r>
      <w:r w:rsidR="009A7D25" w:rsidRPr="00C14C59">
        <w:rPr>
          <w:rFonts w:ascii="Times New Roman" w:hAnsi="Times New Roman" w:cs="Times New Roman"/>
          <w:sz w:val="24"/>
          <w:szCs w:val="24"/>
        </w:rPr>
        <w:t>más</w:t>
      </w:r>
      <w:r w:rsidRPr="00C14C59">
        <w:rPr>
          <w:rFonts w:ascii="Times New Roman" w:hAnsi="Times New Roman" w:cs="Times New Roman"/>
          <w:sz w:val="24"/>
          <w:szCs w:val="24"/>
        </w:rPr>
        <w:t xml:space="preserve"> coherente para ajustar el trabajo de los </w:t>
      </w:r>
      <w:r w:rsidR="009A7D25" w:rsidRPr="00C14C59">
        <w:rPr>
          <w:rFonts w:ascii="Times New Roman" w:hAnsi="Times New Roman" w:cs="Times New Roman"/>
          <w:sz w:val="24"/>
          <w:szCs w:val="24"/>
        </w:rPr>
        <w:t>autónomos</w:t>
      </w:r>
      <w:r w:rsidRPr="00C14C59">
        <w:rPr>
          <w:rFonts w:ascii="Times New Roman" w:hAnsi="Times New Roman" w:cs="Times New Roman"/>
          <w:sz w:val="24"/>
          <w:szCs w:val="24"/>
        </w:rPr>
        <w:t xml:space="preserve"> a un sistema empresarial </w:t>
      </w:r>
      <w:r w:rsidR="009A7D25" w:rsidRPr="00C14C59">
        <w:rPr>
          <w:rFonts w:ascii="Times New Roman" w:hAnsi="Times New Roman" w:cs="Times New Roman"/>
          <w:sz w:val="24"/>
          <w:szCs w:val="24"/>
        </w:rPr>
        <w:t>más</w:t>
      </w:r>
      <w:r w:rsidRPr="00C14C59">
        <w:rPr>
          <w:rFonts w:ascii="Times New Roman" w:hAnsi="Times New Roman" w:cs="Times New Roman"/>
          <w:sz w:val="24"/>
          <w:szCs w:val="24"/>
        </w:rPr>
        <w:t xml:space="preserve"> justo contributivamente y beneficioso para el propio trabajador </w:t>
      </w:r>
      <w:r w:rsidR="009A7D25" w:rsidRPr="00C14C59">
        <w:rPr>
          <w:rFonts w:ascii="Times New Roman" w:hAnsi="Times New Roman" w:cs="Times New Roman"/>
          <w:sz w:val="24"/>
          <w:szCs w:val="24"/>
        </w:rPr>
        <w:t>autónomo</w:t>
      </w:r>
    </w:p>
    <w:p w14:paraId="3A7E0464" w14:textId="77777777" w:rsidR="00F3451F" w:rsidRPr="00C14C59" w:rsidRDefault="00F3451F" w:rsidP="00311800">
      <w:pPr>
        <w:spacing w:after="0"/>
        <w:ind w:firstLine="360"/>
        <w:jc w:val="both"/>
        <w:rPr>
          <w:rFonts w:ascii="Times New Roman" w:hAnsi="Times New Roman" w:cs="Times New Roman"/>
          <w:sz w:val="24"/>
          <w:szCs w:val="24"/>
        </w:rPr>
      </w:pPr>
    </w:p>
    <w:p w14:paraId="0F7B4AFF" w14:textId="77777777" w:rsidR="00F3451F" w:rsidRPr="00C14C59" w:rsidRDefault="00F3451F" w:rsidP="00311800">
      <w:pPr>
        <w:pStyle w:val="Prrafodelista"/>
        <w:numPr>
          <w:ilvl w:val="0"/>
          <w:numId w:val="4"/>
        </w:numPr>
        <w:spacing w:after="0"/>
        <w:jc w:val="both"/>
        <w:rPr>
          <w:rFonts w:ascii="Times New Roman" w:hAnsi="Times New Roman" w:cs="Times New Roman"/>
          <w:sz w:val="24"/>
          <w:szCs w:val="24"/>
        </w:rPr>
      </w:pPr>
      <w:r w:rsidRPr="00C14C59">
        <w:rPr>
          <w:rFonts w:ascii="Times New Roman" w:hAnsi="Times New Roman" w:cs="Times New Roman"/>
          <w:sz w:val="24"/>
          <w:szCs w:val="24"/>
        </w:rPr>
        <w:t>Se incluiría al propietario ( actual autónomo) al sistema general de la SS.SS. beneficiándose mediante nómina de las ventajas de poder solicitar prestación por desempleo, jubilación normalizada, y atención en el régimen general de la seguridad social</w:t>
      </w:r>
    </w:p>
    <w:p w14:paraId="07F8C3E0" w14:textId="77777777" w:rsidR="00F3451F" w:rsidRPr="00C14C59" w:rsidRDefault="00F3451F" w:rsidP="00311800">
      <w:pPr>
        <w:pStyle w:val="Prrafodelista"/>
        <w:numPr>
          <w:ilvl w:val="0"/>
          <w:numId w:val="4"/>
        </w:numPr>
        <w:spacing w:after="0"/>
        <w:jc w:val="both"/>
        <w:rPr>
          <w:rFonts w:ascii="Times New Roman" w:hAnsi="Times New Roman" w:cs="Times New Roman"/>
          <w:sz w:val="24"/>
          <w:szCs w:val="24"/>
        </w:rPr>
      </w:pPr>
      <w:r w:rsidRPr="00C14C59">
        <w:rPr>
          <w:rFonts w:ascii="Times New Roman" w:hAnsi="Times New Roman" w:cs="Times New Roman"/>
          <w:sz w:val="24"/>
          <w:szCs w:val="24"/>
        </w:rPr>
        <w:t>Se presentaría un estado de cuentas al finalizar el ejercicio y quedaría sometido al pago del impuesto de sociedades una vez al año</w:t>
      </w:r>
    </w:p>
    <w:p w14:paraId="6D7F146E" w14:textId="77777777" w:rsidR="00F3451F" w:rsidRPr="00C14C59" w:rsidRDefault="00F3451F" w:rsidP="00311800">
      <w:pPr>
        <w:pStyle w:val="Prrafodelista"/>
        <w:numPr>
          <w:ilvl w:val="0"/>
          <w:numId w:val="4"/>
        </w:numPr>
        <w:spacing w:after="0"/>
        <w:jc w:val="both"/>
        <w:rPr>
          <w:rFonts w:ascii="Times New Roman" w:hAnsi="Times New Roman" w:cs="Times New Roman"/>
          <w:sz w:val="24"/>
          <w:szCs w:val="24"/>
        </w:rPr>
      </w:pPr>
      <w:r w:rsidRPr="00C14C59">
        <w:rPr>
          <w:rFonts w:ascii="Times New Roman" w:hAnsi="Times New Roman" w:cs="Times New Roman"/>
          <w:sz w:val="24"/>
          <w:szCs w:val="24"/>
        </w:rPr>
        <w:t xml:space="preserve">El resto de las aportaciones tributarias se igualarían al resto de empresas del país </w:t>
      </w:r>
    </w:p>
    <w:p w14:paraId="3F3FB8AC" w14:textId="77777777" w:rsidR="00F3451F" w:rsidRPr="00C14C59" w:rsidRDefault="00F3451F" w:rsidP="00311800">
      <w:pPr>
        <w:pStyle w:val="Prrafodelista"/>
        <w:numPr>
          <w:ilvl w:val="0"/>
          <w:numId w:val="4"/>
        </w:numPr>
        <w:spacing w:after="0"/>
        <w:jc w:val="both"/>
        <w:rPr>
          <w:rFonts w:ascii="Times New Roman" w:hAnsi="Times New Roman" w:cs="Times New Roman"/>
          <w:sz w:val="24"/>
          <w:szCs w:val="24"/>
        </w:rPr>
      </w:pPr>
      <w:r w:rsidRPr="00C14C59">
        <w:rPr>
          <w:rFonts w:ascii="Times New Roman" w:hAnsi="Times New Roman" w:cs="Times New Roman"/>
          <w:sz w:val="24"/>
          <w:szCs w:val="24"/>
        </w:rPr>
        <w:t xml:space="preserve">La carga burocrática quedaría sujeta a la normalización empresarial </w:t>
      </w:r>
    </w:p>
    <w:p w14:paraId="0A9C69F1" w14:textId="77777777" w:rsidR="00F3451F" w:rsidRPr="00C14C59" w:rsidRDefault="00F3451F" w:rsidP="00311800">
      <w:pPr>
        <w:pStyle w:val="Prrafodelista"/>
        <w:spacing w:after="0"/>
        <w:jc w:val="both"/>
        <w:rPr>
          <w:rFonts w:ascii="Times New Roman" w:hAnsi="Times New Roman" w:cs="Times New Roman"/>
          <w:sz w:val="24"/>
          <w:szCs w:val="24"/>
        </w:rPr>
      </w:pPr>
    </w:p>
    <w:p w14:paraId="2D98F2A8" w14:textId="77777777" w:rsidR="00F3451F" w:rsidRPr="00C14C59" w:rsidRDefault="00F3451F" w:rsidP="00311800">
      <w:pPr>
        <w:spacing w:after="0"/>
        <w:jc w:val="both"/>
        <w:rPr>
          <w:rFonts w:ascii="Times New Roman" w:hAnsi="Times New Roman" w:cs="Times New Roman"/>
          <w:b/>
          <w:bCs/>
          <w:sz w:val="24"/>
          <w:szCs w:val="24"/>
        </w:rPr>
      </w:pPr>
    </w:p>
    <w:p w14:paraId="5FA1E208" w14:textId="5F1A2925" w:rsidR="00F3451F" w:rsidRPr="00C14C59" w:rsidRDefault="00F3451F" w:rsidP="003B36AA">
      <w:pPr>
        <w:ind w:firstLine="360"/>
        <w:jc w:val="both"/>
        <w:rPr>
          <w:rFonts w:ascii="Times New Roman" w:hAnsi="Times New Roman" w:cs="Times New Roman"/>
          <w:sz w:val="24"/>
          <w:szCs w:val="24"/>
        </w:rPr>
      </w:pPr>
      <w:r w:rsidRPr="00C14C59">
        <w:rPr>
          <w:rFonts w:ascii="Times New Roman" w:hAnsi="Times New Roman" w:cs="Times New Roman"/>
          <w:sz w:val="24"/>
          <w:szCs w:val="24"/>
        </w:rPr>
        <w:t>A la vista de que la propuesta más lógica no será hoy por hoy atendida por el ejecutivo de España, implementamos otra propuesta intermedia que</w:t>
      </w:r>
      <w:r w:rsidR="008E5681">
        <w:rPr>
          <w:rFonts w:ascii="Times New Roman" w:hAnsi="Times New Roman" w:cs="Times New Roman"/>
          <w:sz w:val="24"/>
          <w:szCs w:val="24"/>
        </w:rPr>
        <w:t>,</w:t>
      </w:r>
      <w:r w:rsidRPr="00C14C59">
        <w:rPr>
          <w:rFonts w:ascii="Times New Roman" w:hAnsi="Times New Roman" w:cs="Times New Roman"/>
          <w:sz w:val="24"/>
          <w:szCs w:val="24"/>
        </w:rPr>
        <w:t xml:space="preserve"> por puntos</w:t>
      </w:r>
      <w:r w:rsidR="008E5681">
        <w:rPr>
          <w:rFonts w:ascii="Times New Roman" w:hAnsi="Times New Roman" w:cs="Times New Roman"/>
          <w:sz w:val="24"/>
          <w:szCs w:val="24"/>
        </w:rPr>
        <w:t>,</w:t>
      </w:r>
      <w:r w:rsidRPr="00C14C59">
        <w:rPr>
          <w:rFonts w:ascii="Times New Roman" w:hAnsi="Times New Roman" w:cs="Times New Roman"/>
          <w:sz w:val="24"/>
          <w:szCs w:val="24"/>
        </w:rPr>
        <w:t xml:space="preserve"> quedaría del siguiente modo expuesta:</w:t>
      </w:r>
    </w:p>
    <w:p w14:paraId="5FF74750" w14:textId="77777777" w:rsidR="00F3451F" w:rsidRPr="00C14C59" w:rsidRDefault="00F3451F" w:rsidP="00311800">
      <w:pPr>
        <w:spacing w:after="0" w:line="259" w:lineRule="auto"/>
        <w:jc w:val="both"/>
        <w:rPr>
          <w:rFonts w:ascii="Times New Roman" w:hAnsi="Times New Roman" w:cs="Times New Roman"/>
          <w:sz w:val="24"/>
          <w:szCs w:val="24"/>
        </w:rPr>
      </w:pPr>
    </w:p>
    <w:p w14:paraId="1EC881D7" w14:textId="2A1182E8" w:rsidR="00EE4008" w:rsidRDefault="00035DF5" w:rsidP="00311800">
      <w:pPr>
        <w:pStyle w:val="Ttulo1"/>
        <w:jc w:val="both"/>
        <w:rPr>
          <w:i/>
          <w:iCs/>
          <w:sz w:val="24"/>
          <w:szCs w:val="24"/>
        </w:rPr>
      </w:pPr>
      <w:bookmarkStart w:id="52" w:name="_Toc228612553"/>
      <w:r w:rsidRPr="00C14C59">
        <w:lastRenderedPageBreak/>
        <w:t>1</w:t>
      </w:r>
      <w:r w:rsidR="003437C4" w:rsidRPr="00C14C59">
        <w:t>4</w:t>
      </w:r>
      <w:r w:rsidRPr="00C14C59">
        <w:rPr>
          <w:sz w:val="24"/>
          <w:szCs w:val="24"/>
        </w:rPr>
        <w:t>.</w:t>
      </w:r>
      <w:r w:rsidR="00E00649" w:rsidRPr="00C14C59">
        <w:rPr>
          <w:sz w:val="24"/>
          <w:szCs w:val="24"/>
        </w:rPr>
        <w:tab/>
      </w:r>
      <w:r w:rsidR="00EE4008" w:rsidRPr="00C14C59">
        <w:t xml:space="preserve">APORTACIÓN </w:t>
      </w:r>
      <w:r w:rsidR="00E84327" w:rsidRPr="00C14C59">
        <w:t xml:space="preserve">PARA LA </w:t>
      </w:r>
      <w:r w:rsidR="00EE4008" w:rsidRPr="00C14C59">
        <w:t>ESTRUCTURA</w:t>
      </w:r>
      <w:r w:rsidR="00E84327" w:rsidRPr="00C14C59">
        <w:t xml:space="preserve"> DEL COLECTIVO DE TRABAJADORES AUTONOMOS </w:t>
      </w:r>
      <w:r w:rsidR="003B36AA">
        <w:t>(</w:t>
      </w:r>
      <w:r w:rsidR="00E84327" w:rsidRPr="00C14C59">
        <w:rPr>
          <w:i/>
          <w:iCs/>
          <w:sz w:val="24"/>
          <w:szCs w:val="24"/>
        </w:rPr>
        <w:t xml:space="preserve">presentada por la Plataforma por la Dignidad de los </w:t>
      </w:r>
      <w:r w:rsidRPr="00C14C59">
        <w:rPr>
          <w:i/>
          <w:iCs/>
          <w:sz w:val="24"/>
          <w:szCs w:val="24"/>
        </w:rPr>
        <w:t>A</w:t>
      </w:r>
      <w:r w:rsidR="00E84327" w:rsidRPr="00C14C59">
        <w:rPr>
          <w:i/>
          <w:iCs/>
          <w:sz w:val="24"/>
          <w:szCs w:val="24"/>
        </w:rPr>
        <w:t>utónomos</w:t>
      </w:r>
      <w:bookmarkEnd w:id="52"/>
      <w:r w:rsidR="003B36AA">
        <w:rPr>
          <w:i/>
          <w:iCs/>
          <w:sz w:val="24"/>
          <w:szCs w:val="24"/>
        </w:rPr>
        <w:t>)</w:t>
      </w:r>
    </w:p>
    <w:p w14:paraId="7FD2CBB2" w14:textId="77777777" w:rsidR="003B36AA" w:rsidRPr="003B36AA" w:rsidRDefault="003B36AA" w:rsidP="003B36AA"/>
    <w:p w14:paraId="0D29CEE1" w14:textId="6666ECC1"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En este contexto, resulta fundamental el trabajo desarrollado por la PLATAFORMA POR LA DIGNIDAD DE LOS AUTÓNOMOS, entidad que </w:t>
      </w:r>
      <w:r w:rsidR="00A8040D">
        <w:rPr>
          <w:rFonts w:ascii="Times New Roman" w:hAnsi="Times New Roman" w:cs="Times New Roman"/>
          <w:sz w:val="24"/>
          <w:szCs w:val="24"/>
        </w:rPr>
        <w:t xml:space="preserve">ha </w:t>
      </w:r>
      <w:r w:rsidRPr="00C14C59">
        <w:rPr>
          <w:rFonts w:ascii="Times New Roman" w:hAnsi="Times New Roman" w:cs="Times New Roman"/>
          <w:sz w:val="24"/>
          <w:szCs w:val="24"/>
        </w:rPr>
        <w:t>colabora</w:t>
      </w:r>
      <w:r w:rsidR="00A8040D">
        <w:rPr>
          <w:rFonts w:ascii="Times New Roman" w:hAnsi="Times New Roman" w:cs="Times New Roman"/>
          <w:sz w:val="24"/>
          <w:szCs w:val="24"/>
        </w:rPr>
        <w:t>do</w:t>
      </w:r>
      <w:r w:rsidRPr="00C14C59">
        <w:rPr>
          <w:rFonts w:ascii="Times New Roman" w:hAnsi="Times New Roman" w:cs="Times New Roman"/>
          <w:sz w:val="24"/>
          <w:szCs w:val="24"/>
        </w:rPr>
        <w:t xml:space="preserve"> en la elaboración de este documento, aportando los datos, propuestas y reivindicaciones que reflejan la realidad del colectivo.</w:t>
      </w:r>
    </w:p>
    <w:p w14:paraId="17F242F1" w14:textId="77777777"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Lejos de planteamientos teóricos, su manifiesto constituye una base concreta, detallada y plenamente alineada con las necesidades reales de los autónomos en España.</w:t>
      </w:r>
    </w:p>
    <w:p w14:paraId="43FEC9AE" w14:textId="77777777" w:rsidR="00EE4008" w:rsidRPr="00C14C59" w:rsidRDefault="00EE4008" w:rsidP="003B36AA">
      <w:pPr>
        <w:ind w:firstLine="720"/>
        <w:jc w:val="both"/>
        <w:rPr>
          <w:rFonts w:ascii="Times New Roman" w:hAnsi="Times New Roman" w:cs="Times New Roman"/>
          <w:sz w:val="24"/>
          <w:szCs w:val="24"/>
        </w:rPr>
      </w:pPr>
      <w:r w:rsidRPr="00C14C59">
        <w:rPr>
          <w:rFonts w:ascii="Times New Roman" w:hAnsi="Times New Roman" w:cs="Times New Roman"/>
          <w:sz w:val="24"/>
          <w:szCs w:val="24"/>
        </w:rPr>
        <w:t>A continuación, se integran de forma literal y estructurada sus principales reivindicaciones:</w:t>
      </w:r>
    </w:p>
    <w:p w14:paraId="208BDF8B" w14:textId="6B28C64A" w:rsidR="00EE4008" w:rsidRPr="00C14C59" w:rsidRDefault="00E915DA" w:rsidP="00311800">
      <w:pPr>
        <w:pStyle w:val="Ttulo2"/>
        <w:jc w:val="both"/>
      </w:pPr>
      <w:bookmarkStart w:id="53" w:name="_Toc228612554"/>
      <w:r w:rsidRPr="00C14C59">
        <w:t>1</w:t>
      </w:r>
      <w:r w:rsidR="00563DE5" w:rsidRPr="00C14C59">
        <w:t>4</w:t>
      </w:r>
      <w:r w:rsidRPr="00C14C59">
        <w:t>.1.</w:t>
      </w:r>
      <w:r w:rsidR="00E732DB" w:rsidRPr="00C14C59">
        <w:tab/>
      </w:r>
      <w:r w:rsidR="00EE4008" w:rsidRPr="00C14C59">
        <w:t xml:space="preserve">CUOTAS DE AUTÓNOMOS PROPORCIONALES Y AJUSTADAS A INGRESOS </w:t>
      </w:r>
      <w:r w:rsidR="00EE4008" w:rsidRPr="00C14C59">
        <w:rPr>
          <w:sz w:val="24"/>
          <w:szCs w:val="24"/>
        </w:rPr>
        <w:t>REALES</w:t>
      </w:r>
      <w:bookmarkEnd w:id="53"/>
    </w:p>
    <w:p w14:paraId="24AA3F6D" w14:textId="77777777" w:rsidR="00E732DB" w:rsidRPr="00C14C59" w:rsidRDefault="00E732DB" w:rsidP="00311800">
      <w:pPr>
        <w:spacing w:after="0" w:line="259" w:lineRule="auto"/>
        <w:ind w:firstLine="720"/>
        <w:jc w:val="both"/>
        <w:rPr>
          <w:rFonts w:ascii="Times New Roman" w:hAnsi="Times New Roman" w:cs="Times New Roman"/>
          <w:sz w:val="24"/>
          <w:szCs w:val="24"/>
        </w:rPr>
      </w:pPr>
    </w:p>
    <w:p w14:paraId="310BAE5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plantea la necesidad de establecer cuotas vinculadas a ingresos reales mes a mes, eliminando el sistema de estimaciones anuales. Asimismo, se reclama la suspensión automática de la cuota en situaciones de baja médica, hospitalización o causas justificadas, así como la eliminación de cuotas mínimas que obligan a pagar incluso en ausencia de ingresos.</w:t>
      </w:r>
    </w:p>
    <w:p w14:paraId="282C071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El sistema actual genera endeudamiento y provoca el cierre prematuro de miles de actividades, alejándose de modelos europeos más justos y sostenibles.</w:t>
      </w:r>
    </w:p>
    <w:p w14:paraId="3C18BBC5" w14:textId="6113415C" w:rsidR="00EE4008" w:rsidRPr="00C14C59" w:rsidRDefault="00E915DA" w:rsidP="00311800">
      <w:pPr>
        <w:pStyle w:val="Ttulo2"/>
        <w:jc w:val="both"/>
      </w:pPr>
      <w:bookmarkStart w:id="54" w:name="_Toc228612555"/>
      <w:r w:rsidRPr="00C14C59">
        <w:t>1</w:t>
      </w:r>
      <w:r w:rsidR="00563DE5" w:rsidRPr="00C14C59">
        <w:t>4</w:t>
      </w:r>
      <w:r w:rsidRPr="00C14C59">
        <w:t>.2.</w:t>
      </w:r>
      <w:r w:rsidR="00E732DB" w:rsidRPr="00C14C59">
        <w:tab/>
      </w:r>
      <w:r w:rsidR="00EE4008" w:rsidRPr="00C14C59">
        <w:t>APLICACIÓN DE LA EXENCIÓN DEL IVA HASTA 85.000 €</w:t>
      </w:r>
      <w:bookmarkEnd w:id="54"/>
    </w:p>
    <w:p w14:paraId="1BE85A2C"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exige la aplicación efectiva de la Directiva (UE) 2020/285, permitiendo la exención del IVA para autónomos con facturación inferior a 85.000 €, junto con la simplificación administrativa y la eliminación de obligaciones innecesarias como la factura digital en estos casos.</w:t>
      </w:r>
    </w:p>
    <w:p w14:paraId="3BD80926"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España mantiene un retraso en su aplicación que perjudica directamente a cientos de miles de pequeños negocios.</w:t>
      </w:r>
    </w:p>
    <w:p w14:paraId="69E3D55D" w14:textId="58A91E23" w:rsidR="00EE4008" w:rsidRPr="00C14C59" w:rsidRDefault="001032E6" w:rsidP="00311800">
      <w:pPr>
        <w:pStyle w:val="Ttulo2"/>
        <w:jc w:val="both"/>
      </w:pPr>
      <w:bookmarkStart w:id="55" w:name="_Toc228612556"/>
      <w:r w:rsidRPr="00C14C59">
        <w:t>1</w:t>
      </w:r>
      <w:r w:rsidR="00563DE5" w:rsidRPr="00C14C59">
        <w:t>4</w:t>
      </w:r>
      <w:r w:rsidRPr="00C14C59">
        <w:t>.3.</w:t>
      </w:r>
      <w:r w:rsidR="00E732DB" w:rsidRPr="00C14C59">
        <w:tab/>
      </w:r>
      <w:r w:rsidR="00EE4008" w:rsidRPr="00C14C59">
        <w:t>MINACIÓN DEL AUTÓNOMO COMO RECAUDADOR DEL ESTADO</w:t>
      </w:r>
      <w:bookmarkEnd w:id="55"/>
    </w:p>
    <w:p w14:paraId="647D337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propone un cambio estructural en el sistema de recaudación del IVA, de forma que sea el cliente quien lo abone directamente a la Agencia Tributaria, evitando que el autónomo tenga que adelantar importes que no le pertenecen.</w:t>
      </w:r>
    </w:p>
    <w:p w14:paraId="322C3E8A"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Este modelo genera tensiones de liquidez y riesgos innecesarios, ya superados en otros países.</w:t>
      </w:r>
    </w:p>
    <w:p w14:paraId="6667F398" w14:textId="7B3333BF" w:rsidR="00EE4008" w:rsidRPr="00C14C59" w:rsidRDefault="001032E6" w:rsidP="00311800">
      <w:pPr>
        <w:pStyle w:val="Ttulo2"/>
        <w:jc w:val="both"/>
      </w:pPr>
      <w:bookmarkStart w:id="56" w:name="_Toc228612557"/>
      <w:r w:rsidRPr="00C14C59">
        <w:t>1</w:t>
      </w:r>
      <w:r w:rsidR="00563DE5" w:rsidRPr="00C14C59">
        <w:t>4</w:t>
      </w:r>
      <w:r w:rsidRPr="00C14C59">
        <w:t>.4.</w:t>
      </w:r>
      <w:r w:rsidR="00E732DB" w:rsidRPr="00C14C59">
        <w:tab/>
      </w:r>
      <w:r w:rsidR="00EE4008" w:rsidRPr="00C14C59">
        <w:t>REFORMA DEL CESE DE ACTIVIDAD</w:t>
      </w:r>
      <w:bookmarkEnd w:id="56"/>
    </w:p>
    <w:p w14:paraId="3CF908A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El actual sistema de “paro del autónomo” resulta ineficaz, con un acceso inferior al 10% de quienes lo solicitan. Se propone su sustitución por un mecanismo real, automático y accesible cuando se cumplan condiciones objetivas.</w:t>
      </w:r>
    </w:p>
    <w:p w14:paraId="486CC21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lastRenderedPageBreak/>
        <w:t>Se plantea la necesidad de facilitar la contratación de sustitutos mediante cotizaciones reducidas o exenciones temporales, así como el reconocimiento de derechos básicos como el luto.</w:t>
      </w:r>
    </w:p>
    <w:p w14:paraId="0F5EC41A" w14:textId="386EE65E" w:rsidR="00EE4008" w:rsidRPr="00C14C59" w:rsidRDefault="001032E6" w:rsidP="00311800">
      <w:pPr>
        <w:pStyle w:val="Ttulo2"/>
        <w:jc w:val="both"/>
      </w:pPr>
      <w:bookmarkStart w:id="57" w:name="_Toc228612558"/>
      <w:r w:rsidRPr="00C14C59">
        <w:t>1</w:t>
      </w:r>
      <w:r w:rsidR="00563DE5" w:rsidRPr="00C14C59">
        <w:t>4</w:t>
      </w:r>
      <w:r w:rsidRPr="00C14C59">
        <w:t>.5.</w:t>
      </w:r>
      <w:r w:rsidR="00E732DB" w:rsidRPr="00C14C59">
        <w:tab/>
      </w:r>
      <w:r w:rsidR="00EE4008" w:rsidRPr="00C14C59">
        <w:t>EQUIPARACIÓN DE LA PROTECCIÓN SOCIAL</w:t>
      </w:r>
      <w:bookmarkEnd w:id="57"/>
    </w:p>
    <w:p w14:paraId="4195C175"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reclama una equiparación progresiva en materia de bajas, maternidad, paternidad, contingencias y jubilación, garantizando proporcionalidad entre lo aportado y lo recibido.</w:t>
      </w:r>
    </w:p>
    <w:p w14:paraId="292B7F32" w14:textId="39AFC31B" w:rsidR="00EE4008" w:rsidRPr="00C14C59" w:rsidRDefault="001032E6" w:rsidP="00311800">
      <w:pPr>
        <w:pStyle w:val="Ttulo2"/>
        <w:jc w:val="both"/>
      </w:pPr>
      <w:bookmarkStart w:id="58" w:name="_Toc228612559"/>
      <w:r w:rsidRPr="00C14C59">
        <w:t>1</w:t>
      </w:r>
      <w:r w:rsidR="00563DE5" w:rsidRPr="00C14C59">
        <w:t>4</w:t>
      </w:r>
      <w:r w:rsidRPr="00C14C59">
        <w:t>.6.</w:t>
      </w:r>
      <w:r w:rsidR="00E732DB" w:rsidRPr="00C14C59">
        <w:tab/>
      </w:r>
      <w:r w:rsidR="00EE4008" w:rsidRPr="00C14C59">
        <w:t>SIMPLIFICACIÓN ADMINISTRATIVA</w:t>
      </w:r>
      <w:bookmarkEnd w:id="58"/>
    </w:p>
    <w:p w14:paraId="04BB64E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La burocracia actual es excesiva, compleja y en muchos casos incomprensible. Se propone la creación de una ventanilla única, el uso de lenguaje claro y la simplificación real de los procedimientos.</w:t>
      </w:r>
    </w:p>
    <w:p w14:paraId="241AAD30" w14:textId="797269AF" w:rsidR="00EE4008" w:rsidRPr="00C14C59" w:rsidRDefault="001032E6" w:rsidP="00311800">
      <w:pPr>
        <w:pStyle w:val="Ttulo2"/>
        <w:jc w:val="both"/>
      </w:pPr>
      <w:bookmarkStart w:id="59" w:name="_Toc228612560"/>
      <w:r w:rsidRPr="00C14C59">
        <w:t>1</w:t>
      </w:r>
      <w:r w:rsidR="00563DE5" w:rsidRPr="00C14C59">
        <w:t>4</w:t>
      </w:r>
      <w:r w:rsidRPr="00C14C59">
        <w:t>.7.</w:t>
      </w:r>
      <w:r w:rsidR="00E732DB" w:rsidRPr="00C14C59">
        <w:tab/>
      </w:r>
      <w:r w:rsidR="00EE4008" w:rsidRPr="00C14C59">
        <w:t>PROTECCIÓN DEL PATRIMONIO PERSONAL</w:t>
      </w:r>
      <w:bookmarkEnd w:id="59"/>
    </w:p>
    <w:p w14:paraId="2E72D7EA"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exige la separación efectiva entre patrimonio personal y actividad económica, evitando que sanciones o errores administrativos puedan poner en riesgo la vivienda familiar.</w:t>
      </w:r>
    </w:p>
    <w:p w14:paraId="06D1FECF" w14:textId="75EEB661" w:rsidR="00EE4008" w:rsidRPr="00C14C59" w:rsidRDefault="001032E6" w:rsidP="00311800">
      <w:pPr>
        <w:pStyle w:val="Ttulo2"/>
        <w:jc w:val="both"/>
      </w:pPr>
      <w:bookmarkStart w:id="60" w:name="_Toc228612561"/>
      <w:r w:rsidRPr="00C14C59">
        <w:t>1</w:t>
      </w:r>
      <w:r w:rsidR="00563DE5" w:rsidRPr="00C14C59">
        <w:t>4</w:t>
      </w:r>
      <w:r w:rsidRPr="00C14C59">
        <w:t>.8.</w:t>
      </w:r>
      <w:r w:rsidR="00E732DB" w:rsidRPr="00C14C59">
        <w:tab/>
      </w:r>
      <w:r w:rsidR="00EE4008" w:rsidRPr="00C14C59">
        <w:t>LIBERTAD EN MEDIOS DE PAGO</w:t>
      </w:r>
      <w:bookmarkEnd w:id="60"/>
    </w:p>
    <w:p w14:paraId="4128F3A9"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plantea la necesidad de recuperar límites razonables de pago en efectivo y eliminar restricciones que penalizan al autónomo frente a entidades financieras.</w:t>
      </w:r>
    </w:p>
    <w:p w14:paraId="5B187787" w14:textId="2856965A" w:rsidR="00EE4008" w:rsidRPr="00C14C59" w:rsidRDefault="001032E6" w:rsidP="00311800">
      <w:pPr>
        <w:pStyle w:val="Ttulo2"/>
        <w:jc w:val="both"/>
      </w:pPr>
      <w:bookmarkStart w:id="61" w:name="_Toc228612562"/>
      <w:r w:rsidRPr="00C14C59">
        <w:t>1</w:t>
      </w:r>
      <w:r w:rsidR="00563DE5" w:rsidRPr="00C14C59">
        <w:t>4</w:t>
      </w:r>
      <w:r w:rsidRPr="00C14C59">
        <w:t>.9.</w:t>
      </w:r>
      <w:r w:rsidR="00E732DB" w:rsidRPr="00C14C59">
        <w:tab/>
      </w:r>
      <w:r w:rsidR="00EE4008" w:rsidRPr="00C14C59">
        <w:t>REVISIÓN DE COSTES ESTRUCTURALES</w:t>
      </w:r>
      <w:bookmarkEnd w:id="61"/>
    </w:p>
    <w:p w14:paraId="54AE6DC7"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Se solicita la revisión de tarifas que afectan a pequeños negocios, especialmente aquellas desproporcionadas en relación con su actividad real.</w:t>
      </w:r>
    </w:p>
    <w:p w14:paraId="670829B1" w14:textId="77777777" w:rsidR="00EE4008" w:rsidRPr="00C14C59" w:rsidRDefault="00EE4008" w:rsidP="00311800">
      <w:pPr>
        <w:ind w:left="360"/>
        <w:jc w:val="both"/>
        <w:rPr>
          <w:rFonts w:ascii="Times New Roman" w:hAnsi="Times New Roman" w:cs="Times New Roman"/>
          <w:sz w:val="24"/>
          <w:szCs w:val="24"/>
        </w:rPr>
      </w:pPr>
      <w:r w:rsidRPr="00C14C59">
        <w:rPr>
          <w:rFonts w:ascii="Times New Roman" w:hAnsi="Times New Roman" w:cs="Times New Roman"/>
          <w:sz w:val="24"/>
          <w:szCs w:val="24"/>
        </w:rPr>
        <w:t xml:space="preserve">Se propone la implantación de un modelo de deducción inmediata (“full </w:t>
      </w:r>
      <w:proofErr w:type="spellStart"/>
      <w:r w:rsidRPr="00C14C59">
        <w:rPr>
          <w:rFonts w:ascii="Times New Roman" w:hAnsi="Times New Roman" w:cs="Times New Roman"/>
          <w:sz w:val="24"/>
          <w:szCs w:val="24"/>
        </w:rPr>
        <w:t>expensing</w:t>
      </w:r>
      <w:proofErr w:type="spellEnd"/>
      <w:r w:rsidRPr="00C14C59">
        <w:rPr>
          <w:rFonts w:ascii="Times New Roman" w:hAnsi="Times New Roman" w:cs="Times New Roman"/>
          <w:sz w:val="24"/>
          <w:szCs w:val="24"/>
        </w:rPr>
        <w:t>”) que permita recuperar las inversiones en el mismo ejercicio, eliminando sistemas de amortización que frenan la modernización.</w:t>
      </w:r>
    </w:p>
    <w:p w14:paraId="689AD4AD" w14:textId="77777777" w:rsidR="00035DF5" w:rsidRPr="00C14C59" w:rsidRDefault="00035DF5" w:rsidP="00311800">
      <w:pPr>
        <w:jc w:val="both"/>
        <w:rPr>
          <w:rFonts w:ascii="Times New Roman" w:hAnsi="Times New Roman" w:cs="Times New Roman"/>
          <w:sz w:val="24"/>
          <w:szCs w:val="24"/>
        </w:rPr>
      </w:pPr>
    </w:p>
    <w:p w14:paraId="321680C5" w14:textId="1854190F" w:rsidR="003437C4" w:rsidRPr="00C14C59" w:rsidRDefault="00E732DB" w:rsidP="00311800">
      <w:pPr>
        <w:pStyle w:val="Ttulo1"/>
        <w:jc w:val="both"/>
        <w:rPr>
          <w:sz w:val="24"/>
          <w:szCs w:val="24"/>
        </w:rPr>
      </w:pPr>
      <w:bookmarkStart w:id="62" w:name="_Toc228612563"/>
      <w:r w:rsidRPr="00C14C59">
        <w:t>1</w:t>
      </w:r>
      <w:r w:rsidR="00563DE5" w:rsidRPr="00C14C59">
        <w:t>5</w:t>
      </w:r>
      <w:r w:rsidR="007B31FB" w:rsidRPr="00C14C59">
        <w:t>.</w:t>
      </w:r>
      <w:r w:rsidR="00E00649" w:rsidRPr="00C14C59">
        <w:rPr>
          <w:sz w:val="24"/>
          <w:szCs w:val="24"/>
        </w:rPr>
        <w:tab/>
      </w:r>
      <w:r w:rsidR="00BA04A2" w:rsidRPr="00C14C59">
        <w:t>CONSIDERACIONE</w:t>
      </w:r>
      <w:r w:rsidR="003437C4" w:rsidRPr="00C14C59">
        <w:t>S</w:t>
      </w:r>
      <w:bookmarkEnd w:id="62"/>
      <w:r w:rsidR="003437C4" w:rsidRPr="00C14C59">
        <w:t xml:space="preserve"> </w:t>
      </w:r>
      <w:r w:rsidR="00A8040D">
        <w:t>FINALES</w:t>
      </w:r>
    </w:p>
    <w:p w14:paraId="602D6F72" w14:textId="05DE0946" w:rsidR="003437C4" w:rsidRPr="00C14C59" w:rsidRDefault="003437C4" w:rsidP="00311800">
      <w:pPr>
        <w:ind w:firstLine="720"/>
        <w:jc w:val="both"/>
        <w:rPr>
          <w:rFonts w:ascii="Times New Roman" w:hAnsi="Times New Roman" w:cs="Times New Roman"/>
          <w:b/>
          <w:bCs/>
          <w:color w:val="000000" w:themeColor="text1"/>
          <w:sz w:val="32"/>
          <w:szCs w:val="32"/>
        </w:rPr>
      </w:pPr>
      <w:r w:rsidRPr="00C14C59">
        <w:rPr>
          <w:rFonts w:ascii="Times New Roman" w:hAnsi="Times New Roman" w:cs="Times New Roman"/>
          <w:color w:val="000000" w:themeColor="text1"/>
          <w:sz w:val="24"/>
          <w:szCs w:val="24"/>
          <w:lang w:val="es-ES"/>
        </w:rPr>
        <w:t>El objetivo no es que el autónomo sea una empresa, sino dotarle de un estatus jurídico que, reconociendo su naturaleza de trabajador individual, le otorgue herramientas de gestión, protección y fomento análogas a las del ámbito empresarial.</w:t>
      </w:r>
    </w:p>
    <w:p w14:paraId="1495715D" w14:textId="7C0FD1CA" w:rsidR="003437C4" w:rsidRPr="00C14C59" w:rsidRDefault="003437C4" w:rsidP="00311800">
      <w:pPr>
        <w:ind w:firstLine="720"/>
        <w:jc w:val="both"/>
        <w:rPr>
          <w:rFonts w:ascii="Times New Roman" w:hAnsi="Times New Roman" w:cs="Times New Roman"/>
          <w:color w:val="000000" w:themeColor="text1"/>
          <w:sz w:val="24"/>
          <w:szCs w:val="24"/>
        </w:rPr>
      </w:pPr>
      <w:r w:rsidRPr="00C14C59">
        <w:rPr>
          <w:rFonts w:ascii="Times New Roman" w:hAnsi="Times New Roman" w:cs="Times New Roman"/>
          <w:color w:val="000000" w:themeColor="text1"/>
          <w:sz w:val="24"/>
          <w:szCs w:val="24"/>
          <w:lang w:val="es-ES"/>
        </w:rPr>
        <w:t xml:space="preserve">Se trata de superar la visión del autónomo como un mero sujeto pasivo de obligaciones </w:t>
      </w:r>
      <w:r w:rsidR="00A8040D">
        <w:rPr>
          <w:rFonts w:ascii="Times New Roman" w:hAnsi="Times New Roman" w:cs="Times New Roman"/>
          <w:color w:val="000000" w:themeColor="text1"/>
          <w:sz w:val="24"/>
          <w:szCs w:val="24"/>
          <w:lang w:val="es-ES"/>
        </w:rPr>
        <w:t xml:space="preserve">abusivas de todo tipo </w:t>
      </w:r>
      <w:r w:rsidRPr="00C14C59">
        <w:rPr>
          <w:rFonts w:ascii="Times New Roman" w:hAnsi="Times New Roman" w:cs="Times New Roman"/>
          <w:color w:val="000000" w:themeColor="text1"/>
          <w:sz w:val="24"/>
          <w:szCs w:val="24"/>
          <w:lang w:val="es-ES"/>
        </w:rPr>
        <w:t>para reconocerlo como un agente económico activo que necesita instrumentos para competir, crecer y protegerse frente a las contingencias, de forma similar, pero no idéntica, a como lo hace una empresa</w:t>
      </w:r>
    </w:p>
    <w:p w14:paraId="5ED16AE5" w14:textId="4CDF5003" w:rsidR="00504A13" w:rsidRPr="00C14C59" w:rsidRDefault="00504A13" w:rsidP="00311800">
      <w:pPr>
        <w:ind w:firstLine="720"/>
        <w:jc w:val="both"/>
        <w:rPr>
          <w:rFonts w:ascii="Times New Roman" w:hAnsi="Times New Roman" w:cs="Times New Roman"/>
          <w:color w:val="000000" w:themeColor="text1"/>
          <w:sz w:val="24"/>
          <w:szCs w:val="24"/>
          <w:lang w:val="es-ES"/>
        </w:rPr>
      </w:pPr>
      <w:r w:rsidRPr="00C14C59">
        <w:rPr>
          <w:rFonts w:ascii="Times New Roman" w:hAnsi="Times New Roman" w:cs="Times New Roman"/>
          <w:color w:val="000000" w:themeColor="text1"/>
          <w:sz w:val="24"/>
          <w:szCs w:val="24"/>
          <w:lang w:val="es-ES"/>
        </w:rPr>
        <w:t>La aparente redundancia en la identificación de problemáticas y, en consecuencia, en la reiteración de algunas soluciones</w:t>
      </w:r>
      <w:r w:rsidR="003437C4" w:rsidRPr="00C14C59">
        <w:rPr>
          <w:rFonts w:ascii="Times New Roman" w:hAnsi="Times New Roman" w:cs="Times New Roman"/>
          <w:color w:val="000000" w:themeColor="text1"/>
          <w:sz w:val="24"/>
          <w:szCs w:val="24"/>
          <w:lang w:val="es-ES"/>
        </w:rPr>
        <w:t xml:space="preserve"> del presente trabajo</w:t>
      </w:r>
      <w:r w:rsidRPr="00C14C59">
        <w:rPr>
          <w:rFonts w:ascii="Times New Roman" w:hAnsi="Times New Roman" w:cs="Times New Roman"/>
          <w:color w:val="000000" w:themeColor="text1"/>
          <w:sz w:val="24"/>
          <w:szCs w:val="24"/>
          <w:lang w:val="es-ES"/>
        </w:rPr>
        <w:t>, responde a la voluntad de reflejar fielmente las distintas aportaciones recibidas junto con sus respectivas fuentes, sin alterar ni sesgar su contenido original.</w:t>
      </w:r>
    </w:p>
    <w:p w14:paraId="22FECD1A" w14:textId="05F0245A" w:rsidR="00504A13" w:rsidRPr="00C14C59" w:rsidRDefault="00504A13" w:rsidP="00311800">
      <w:pPr>
        <w:ind w:firstLine="720"/>
        <w:jc w:val="both"/>
        <w:rPr>
          <w:rFonts w:ascii="Times New Roman" w:hAnsi="Times New Roman" w:cs="Times New Roman"/>
          <w:color w:val="000000" w:themeColor="text1"/>
          <w:sz w:val="24"/>
          <w:szCs w:val="24"/>
          <w:lang w:val="es-ES"/>
        </w:rPr>
      </w:pPr>
      <w:r w:rsidRPr="00C14C59">
        <w:rPr>
          <w:rFonts w:ascii="Times New Roman" w:hAnsi="Times New Roman" w:cs="Times New Roman"/>
          <w:color w:val="000000" w:themeColor="text1"/>
          <w:sz w:val="24"/>
          <w:szCs w:val="24"/>
          <w:lang w:val="es-ES"/>
        </w:rPr>
        <w:lastRenderedPageBreak/>
        <w:t>Por este motivo, pueden encontrarse coincidencias entre lo expuesto y los textos incorporados. No obstante, la inclusión íntegra de dichas aportaciones permite preservar su sentido original y aporta coherencia y justificación al conjunto del documento.</w:t>
      </w:r>
    </w:p>
    <w:p w14:paraId="3F345BEB" w14:textId="107777CB" w:rsidR="00EE4008" w:rsidRPr="00C14C59" w:rsidRDefault="00504A13"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To</w:t>
      </w:r>
      <w:r w:rsidR="00EE4008" w:rsidRPr="00C14C59">
        <w:rPr>
          <w:rFonts w:ascii="Times New Roman" w:hAnsi="Times New Roman" w:cs="Times New Roman"/>
          <w:sz w:val="24"/>
          <w:szCs w:val="24"/>
        </w:rPr>
        <w:t xml:space="preserve">do lo expuesto </w:t>
      </w:r>
      <w:r w:rsidR="006E64D6" w:rsidRPr="00C14C59">
        <w:rPr>
          <w:rFonts w:ascii="Times New Roman" w:hAnsi="Times New Roman" w:cs="Times New Roman"/>
          <w:sz w:val="24"/>
          <w:szCs w:val="24"/>
        </w:rPr>
        <w:t xml:space="preserve">anteriormente </w:t>
      </w:r>
      <w:r w:rsidR="00EE4008" w:rsidRPr="00C14C59">
        <w:rPr>
          <w:rFonts w:ascii="Times New Roman" w:hAnsi="Times New Roman" w:cs="Times New Roman"/>
          <w:sz w:val="24"/>
          <w:szCs w:val="24"/>
        </w:rPr>
        <w:t>conduce a una conclusión inequívoca: el modelo actual no es sostenible</w:t>
      </w:r>
      <w:r w:rsidR="006E64D6" w:rsidRPr="00C14C59">
        <w:rPr>
          <w:rFonts w:ascii="Times New Roman" w:hAnsi="Times New Roman" w:cs="Times New Roman"/>
          <w:sz w:val="24"/>
          <w:szCs w:val="24"/>
        </w:rPr>
        <w:t xml:space="preserve"> y hay que plantear soluciones realistas y eficaces</w:t>
      </w:r>
      <w:r w:rsidR="00EE4008" w:rsidRPr="00C14C59">
        <w:rPr>
          <w:rFonts w:ascii="Times New Roman" w:hAnsi="Times New Roman" w:cs="Times New Roman"/>
          <w:sz w:val="24"/>
          <w:szCs w:val="24"/>
        </w:rPr>
        <w:t>.</w:t>
      </w:r>
    </w:p>
    <w:p w14:paraId="56B7206F" w14:textId="77777777"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El trabajador autónomo representa una pieza clave del tejido productivo, pero continúa operando en un entorno normativo, fiscal y social que no reconoce adecuadamente su realidad.</w:t>
      </w:r>
    </w:p>
    <w:p w14:paraId="4A6428E7" w14:textId="0822DE77"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La </w:t>
      </w:r>
      <w:r w:rsidR="008C6DCB" w:rsidRPr="00C14C59">
        <w:rPr>
          <w:rFonts w:ascii="Times New Roman" w:hAnsi="Times New Roman" w:cs="Times New Roman"/>
          <w:sz w:val="24"/>
          <w:szCs w:val="24"/>
        </w:rPr>
        <w:t>consideración</w:t>
      </w:r>
      <w:r w:rsidR="00BA04A2" w:rsidRPr="00C14C59">
        <w:rPr>
          <w:rFonts w:ascii="Times New Roman" w:hAnsi="Times New Roman" w:cs="Times New Roman"/>
          <w:sz w:val="24"/>
          <w:szCs w:val="24"/>
        </w:rPr>
        <w:t xml:space="preserve"> general</w:t>
      </w:r>
      <w:r w:rsidRPr="00C14C59">
        <w:rPr>
          <w:rFonts w:ascii="Times New Roman" w:hAnsi="Times New Roman" w:cs="Times New Roman"/>
          <w:sz w:val="24"/>
          <w:szCs w:val="24"/>
        </w:rPr>
        <w:t xml:space="preserve"> no pasa por medidas aisladas, sino por una transformación estructural basada en tres pilares fundamentales:</w:t>
      </w:r>
    </w:p>
    <w:p w14:paraId="7F81F2F1" w14:textId="63746D40" w:rsidR="00EE4008" w:rsidRPr="00C14C59" w:rsidRDefault="00A8040D" w:rsidP="00311800">
      <w:pPr>
        <w:numPr>
          <w:ilvl w:val="0"/>
          <w:numId w:val="3"/>
        </w:numPr>
        <w:spacing w:after="160" w:line="259" w:lineRule="auto"/>
        <w:jc w:val="both"/>
        <w:rPr>
          <w:rFonts w:ascii="Times New Roman" w:hAnsi="Times New Roman" w:cs="Times New Roman"/>
          <w:sz w:val="24"/>
          <w:szCs w:val="24"/>
        </w:rPr>
      </w:pPr>
      <w:r>
        <w:rPr>
          <w:rFonts w:ascii="Times New Roman" w:hAnsi="Times New Roman" w:cs="Times New Roman"/>
          <w:b/>
          <w:bCs/>
          <w:sz w:val="24"/>
          <w:szCs w:val="24"/>
        </w:rPr>
        <w:t>Reu</w:t>
      </w:r>
      <w:r w:rsidR="00EE4008" w:rsidRPr="00C14C59">
        <w:rPr>
          <w:rFonts w:ascii="Times New Roman" w:hAnsi="Times New Roman" w:cs="Times New Roman"/>
          <w:b/>
          <w:bCs/>
          <w:sz w:val="24"/>
          <w:szCs w:val="24"/>
        </w:rPr>
        <w:t>nificación del colectivo</w:t>
      </w:r>
      <w:r w:rsidR="006E64D6" w:rsidRPr="00C14C59">
        <w:rPr>
          <w:rFonts w:ascii="Times New Roman" w:hAnsi="Times New Roman" w:cs="Times New Roman"/>
          <w:b/>
          <w:bCs/>
          <w:sz w:val="24"/>
          <w:szCs w:val="24"/>
        </w:rPr>
        <w:t>.</w:t>
      </w:r>
      <w:r w:rsidR="00EE4008" w:rsidRPr="00C14C59">
        <w:rPr>
          <w:rFonts w:ascii="Times New Roman" w:hAnsi="Times New Roman" w:cs="Times New Roman"/>
          <w:sz w:val="24"/>
          <w:szCs w:val="24"/>
        </w:rPr>
        <w:t xml:space="preserve"> </w:t>
      </w:r>
    </w:p>
    <w:p w14:paraId="3751FD44" w14:textId="5EA9560E" w:rsidR="00EE4008" w:rsidRPr="00C14C59" w:rsidRDefault="00EE4008" w:rsidP="00311800">
      <w:pPr>
        <w:numPr>
          <w:ilvl w:val="0"/>
          <w:numId w:val="3"/>
        </w:numPr>
        <w:spacing w:after="160" w:line="259" w:lineRule="auto"/>
        <w:jc w:val="both"/>
        <w:rPr>
          <w:rFonts w:ascii="Times New Roman" w:hAnsi="Times New Roman" w:cs="Times New Roman"/>
          <w:sz w:val="24"/>
          <w:szCs w:val="24"/>
        </w:rPr>
      </w:pPr>
      <w:r w:rsidRPr="00C14C59">
        <w:rPr>
          <w:rFonts w:ascii="Times New Roman" w:hAnsi="Times New Roman" w:cs="Times New Roman"/>
          <w:b/>
          <w:bCs/>
          <w:sz w:val="24"/>
          <w:szCs w:val="24"/>
        </w:rPr>
        <w:t>Legislación específica adaptada</w:t>
      </w:r>
      <w:r w:rsidR="006E64D6" w:rsidRPr="00C14C59">
        <w:rPr>
          <w:rFonts w:ascii="Times New Roman" w:hAnsi="Times New Roman" w:cs="Times New Roman"/>
          <w:b/>
          <w:bCs/>
          <w:sz w:val="24"/>
          <w:szCs w:val="24"/>
        </w:rPr>
        <w:t>.</w:t>
      </w:r>
      <w:r w:rsidRPr="00C14C59">
        <w:rPr>
          <w:rFonts w:ascii="Times New Roman" w:hAnsi="Times New Roman" w:cs="Times New Roman"/>
          <w:sz w:val="24"/>
          <w:szCs w:val="24"/>
        </w:rPr>
        <w:t xml:space="preserve"> </w:t>
      </w:r>
      <w:r w:rsidR="00BA04A2" w:rsidRPr="00C14C59">
        <w:rPr>
          <w:rFonts w:ascii="Times New Roman" w:hAnsi="Times New Roman" w:cs="Times New Roman"/>
          <w:b/>
          <w:bCs/>
          <w:sz w:val="24"/>
          <w:szCs w:val="24"/>
        </w:rPr>
        <w:t xml:space="preserve">Conducente a considerar al trabajador </w:t>
      </w:r>
      <w:r w:rsidR="008C6DCB" w:rsidRPr="00C14C59">
        <w:rPr>
          <w:rFonts w:ascii="Times New Roman" w:hAnsi="Times New Roman" w:cs="Times New Roman"/>
          <w:b/>
          <w:bCs/>
          <w:sz w:val="24"/>
          <w:szCs w:val="24"/>
        </w:rPr>
        <w:t>autónomo</w:t>
      </w:r>
      <w:r w:rsidR="00BA04A2" w:rsidRPr="00C14C59">
        <w:rPr>
          <w:rFonts w:ascii="Times New Roman" w:hAnsi="Times New Roman" w:cs="Times New Roman"/>
          <w:b/>
          <w:bCs/>
          <w:sz w:val="24"/>
          <w:szCs w:val="24"/>
        </w:rPr>
        <w:t xml:space="preserve"> como una empresa y sujetarlo al </w:t>
      </w:r>
      <w:r w:rsidR="008C6DCB" w:rsidRPr="00C14C59">
        <w:rPr>
          <w:rFonts w:ascii="Times New Roman" w:hAnsi="Times New Roman" w:cs="Times New Roman"/>
          <w:b/>
          <w:bCs/>
          <w:sz w:val="24"/>
          <w:szCs w:val="24"/>
        </w:rPr>
        <w:t>régimen</w:t>
      </w:r>
      <w:r w:rsidR="00BA04A2" w:rsidRPr="00C14C59">
        <w:rPr>
          <w:rFonts w:ascii="Times New Roman" w:hAnsi="Times New Roman" w:cs="Times New Roman"/>
          <w:b/>
          <w:bCs/>
          <w:sz w:val="24"/>
          <w:szCs w:val="24"/>
        </w:rPr>
        <w:t xml:space="preserve"> empresarial</w:t>
      </w:r>
      <w:r w:rsidR="00BA04A2" w:rsidRPr="00C14C59">
        <w:rPr>
          <w:rFonts w:ascii="Times New Roman" w:hAnsi="Times New Roman" w:cs="Times New Roman"/>
          <w:sz w:val="24"/>
          <w:szCs w:val="24"/>
        </w:rPr>
        <w:t xml:space="preserve"> </w:t>
      </w:r>
    </w:p>
    <w:p w14:paraId="5F6DDAF7" w14:textId="1C543FD2" w:rsidR="00EE4008" w:rsidRPr="00C14C59" w:rsidRDefault="00EE4008" w:rsidP="00311800">
      <w:pPr>
        <w:numPr>
          <w:ilvl w:val="0"/>
          <w:numId w:val="3"/>
        </w:numPr>
        <w:spacing w:after="160" w:line="259" w:lineRule="auto"/>
        <w:jc w:val="both"/>
        <w:rPr>
          <w:rFonts w:ascii="Times New Roman" w:hAnsi="Times New Roman" w:cs="Times New Roman"/>
          <w:sz w:val="24"/>
          <w:szCs w:val="24"/>
        </w:rPr>
      </w:pPr>
      <w:r w:rsidRPr="00C14C59">
        <w:rPr>
          <w:rFonts w:ascii="Times New Roman" w:hAnsi="Times New Roman" w:cs="Times New Roman"/>
          <w:b/>
          <w:bCs/>
          <w:sz w:val="24"/>
          <w:szCs w:val="24"/>
        </w:rPr>
        <w:t>Reequilibrio entre obligaciones y derechos</w:t>
      </w:r>
      <w:r w:rsidR="006E64D6" w:rsidRPr="00C14C59">
        <w:rPr>
          <w:rFonts w:ascii="Times New Roman" w:hAnsi="Times New Roman" w:cs="Times New Roman"/>
          <w:b/>
          <w:bCs/>
          <w:sz w:val="24"/>
          <w:szCs w:val="24"/>
        </w:rPr>
        <w:t>.</w:t>
      </w:r>
      <w:r w:rsidRPr="00C14C59">
        <w:rPr>
          <w:rFonts w:ascii="Times New Roman" w:hAnsi="Times New Roman" w:cs="Times New Roman"/>
          <w:sz w:val="24"/>
          <w:szCs w:val="24"/>
        </w:rPr>
        <w:t xml:space="preserve"> </w:t>
      </w:r>
    </w:p>
    <w:p w14:paraId="14761797" w14:textId="77777777"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Nos encontramos en un momento decisivo. La inacción solo conducirá a un deterioro progresivo del sector.</w:t>
      </w:r>
    </w:p>
    <w:p w14:paraId="1173B7E0" w14:textId="6D2BD2A9"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Por el contrario, la organización, la claridad de objetivos y la acción coordinada </w:t>
      </w:r>
      <w:r w:rsidR="00A8040D">
        <w:rPr>
          <w:rFonts w:ascii="Times New Roman" w:hAnsi="Times New Roman" w:cs="Times New Roman"/>
          <w:sz w:val="24"/>
          <w:szCs w:val="24"/>
        </w:rPr>
        <w:t xml:space="preserve">en red colaborativa </w:t>
      </w:r>
      <w:r w:rsidRPr="00C14C59">
        <w:rPr>
          <w:rFonts w:ascii="Times New Roman" w:hAnsi="Times New Roman" w:cs="Times New Roman"/>
          <w:sz w:val="24"/>
          <w:szCs w:val="24"/>
        </w:rPr>
        <w:t>pueden abrir una nueva etapa para millones de trabajadores por cuenta propia.</w:t>
      </w:r>
    </w:p>
    <w:p w14:paraId="1F61D2CF" w14:textId="3EDE3A77" w:rsidR="00EE4008" w:rsidRPr="00C14C59" w:rsidRDefault="00EE4008"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 xml:space="preserve">Este documento no es un final, sino un inicio. Es un punto de partida para la construcción de una voz común ante quien toma las decisiones, </w:t>
      </w:r>
      <w:r w:rsidR="008E5681">
        <w:rPr>
          <w:rFonts w:ascii="Times New Roman" w:hAnsi="Times New Roman" w:cs="Times New Roman"/>
          <w:sz w:val="24"/>
          <w:szCs w:val="24"/>
        </w:rPr>
        <w:t xml:space="preserve">y </w:t>
      </w:r>
      <w:r w:rsidRPr="00C14C59">
        <w:rPr>
          <w:rFonts w:ascii="Times New Roman" w:hAnsi="Times New Roman" w:cs="Times New Roman"/>
          <w:sz w:val="24"/>
          <w:szCs w:val="24"/>
        </w:rPr>
        <w:t>es firme y determinante.</w:t>
      </w:r>
    </w:p>
    <w:p w14:paraId="7BA796B5" w14:textId="0CD2C54E" w:rsidR="006E64D6" w:rsidRPr="00C14C59" w:rsidRDefault="006E64D6" w:rsidP="00311800">
      <w:pPr>
        <w:ind w:firstLine="720"/>
        <w:jc w:val="both"/>
        <w:rPr>
          <w:rFonts w:ascii="Times New Roman" w:hAnsi="Times New Roman" w:cs="Times New Roman"/>
          <w:sz w:val="24"/>
          <w:szCs w:val="24"/>
        </w:rPr>
      </w:pPr>
      <w:r w:rsidRPr="00C14C59">
        <w:rPr>
          <w:rFonts w:ascii="Times New Roman" w:hAnsi="Times New Roman" w:cs="Times New Roman"/>
          <w:sz w:val="24"/>
          <w:szCs w:val="24"/>
        </w:rPr>
        <w:t>El equipo redactor e impulsor de esta propuesta revisará y actualizará su contenido semestralmente, mientras se mantiene abierto a nuevas ideas y colaboraciones útiles para este sector estratégico de los Autónomos en España.</w:t>
      </w:r>
    </w:p>
    <w:p w14:paraId="2FC89103" w14:textId="77777777" w:rsidR="00571314" w:rsidRPr="00C14C59" w:rsidRDefault="00571314" w:rsidP="00311800">
      <w:pPr>
        <w:spacing w:after="0"/>
        <w:jc w:val="both"/>
        <w:rPr>
          <w:rFonts w:ascii="Times New Roman" w:hAnsi="Times New Roman" w:cs="Times New Roman"/>
          <w:sz w:val="24"/>
          <w:szCs w:val="24"/>
        </w:rPr>
      </w:pPr>
    </w:p>
    <w:p w14:paraId="538E8A8B" w14:textId="3B44E774" w:rsidR="00BA04A2" w:rsidRPr="00C14C59" w:rsidRDefault="00941753" w:rsidP="00311800">
      <w:pPr>
        <w:jc w:val="both"/>
        <w:rPr>
          <w:rFonts w:ascii="Times New Roman" w:eastAsia="Times New Roman" w:hAnsi="Times New Roman" w:cs="Times New Roman"/>
          <w:b/>
          <w:bCs/>
          <w:sz w:val="24"/>
          <w:szCs w:val="24"/>
        </w:rPr>
      </w:pPr>
      <w:bookmarkStart w:id="63" w:name="_heading=h.auhuwxb47rs7" w:colFirst="0" w:colLast="0"/>
      <w:bookmarkEnd w:id="63"/>
      <w:r w:rsidRPr="00C14C59">
        <w:rPr>
          <w:rFonts w:ascii="Times New Roman" w:eastAsia="Times New Roman" w:hAnsi="Times New Roman" w:cs="Times New Roman"/>
          <w:b/>
          <w:bCs/>
          <w:sz w:val="24"/>
          <w:szCs w:val="24"/>
        </w:rPr>
        <w:t>Un</w:t>
      </w:r>
      <w:r w:rsidR="00A93C38" w:rsidRPr="00C14C59">
        <w:rPr>
          <w:rFonts w:ascii="Times New Roman" w:eastAsia="Times New Roman" w:hAnsi="Times New Roman" w:cs="Times New Roman"/>
          <w:b/>
          <w:bCs/>
          <w:sz w:val="24"/>
          <w:szCs w:val="24"/>
        </w:rPr>
        <w:t xml:space="preserve">a nación que </w:t>
      </w:r>
      <w:r w:rsidR="00E00649" w:rsidRPr="00C14C59">
        <w:rPr>
          <w:rFonts w:ascii="Times New Roman" w:eastAsia="Times New Roman" w:hAnsi="Times New Roman" w:cs="Times New Roman"/>
          <w:b/>
          <w:bCs/>
          <w:sz w:val="24"/>
          <w:szCs w:val="24"/>
        </w:rPr>
        <w:t xml:space="preserve">abandona a su sector productivo y prima la </w:t>
      </w:r>
      <w:r w:rsidR="005E71DC" w:rsidRPr="00C14C59">
        <w:rPr>
          <w:rFonts w:ascii="Times New Roman" w:eastAsia="Times New Roman" w:hAnsi="Times New Roman" w:cs="Times New Roman"/>
          <w:b/>
          <w:bCs/>
          <w:sz w:val="24"/>
          <w:szCs w:val="24"/>
        </w:rPr>
        <w:t xml:space="preserve">burocracia y la subvención sin controles </w:t>
      </w:r>
      <w:r w:rsidR="00E00649" w:rsidRPr="00C14C59">
        <w:rPr>
          <w:rFonts w:ascii="Times New Roman" w:eastAsia="Times New Roman" w:hAnsi="Times New Roman" w:cs="Times New Roman"/>
          <w:b/>
          <w:bCs/>
          <w:sz w:val="24"/>
          <w:szCs w:val="24"/>
        </w:rPr>
        <w:t xml:space="preserve">sobre el talento y la innovación, está condenada a servir a los </w:t>
      </w:r>
      <w:r w:rsidR="005E71DC" w:rsidRPr="00C14C59">
        <w:rPr>
          <w:rFonts w:ascii="Times New Roman" w:eastAsia="Times New Roman" w:hAnsi="Times New Roman" w:cs="Times New Roman"/>
          <w:b/>
          <w:bCs/>
          <w:sz w:val="24"/>
          <w:szCs w:val="24"/>
        </w:rPr>
        <w:t>que,</w:t>
      </w:r>
      <w:r w:rsidR="00E00649" w:rsidRPr="00C14C59">
        <w:rPr>
          <w:rFonts w:ascii="Times New Roman" w:eastAsia="Times New Roman" w:hAnsi="Times New Roman" w:cs="Times New Roman"/>
          <w:b/>
          <w:bCs/>
          <w:sz w:val="24"/>
          <w:szCs w:val="24"/>
        </w:rPr>
        <w:t xml:space="preserve"> </w:t>
      </w:r>
      <w:r w:rsidR="008C6DCB" w:rsidRPr="00C14C59">
        <w:rPr>
          <w:rFonts w:ascii="Times New Roman" w:eastAsia="Times New Roman" w:hAnsi="Times New Roman" w:cs="Times New Roman"/>
          <w:b/>
          <w:bCs/>
          <w:sz w:val="24"/>
          <w:szCs w:val="24"/>
        </w:rPr>
        <w:t>sí</w:t>
      </w:r>
      <w:r w:rsidR="00E00649" w:rsidRPr="00C14C59">
        <w:rPr>
          <w:rFonts w:ascii="Times New Roman" w:eastAsia="Times New Roman" w:hAnsi="Times New Roman" w:cs="Times New Roman"/>
          <w:b/>
          <w:bCs/>
          <w:sz w:val="24"/>
          <w:szCs w:val="24"/>
        </w:rPr>
        <w:t xml:space="preserve"> que le prestan atención competitiva, a la vez que c</w:t>
      </w:r>
      <w:r w:rsidR="00A93C38" w:rsidRPr="00C14C59">
        <w:rPr>
          <w:rFonts w:ascii="Times New Roman" w:eastAsia="Times New Roman" w:hAnsi="Times New Roman" w:cs="Times New Roman"/>
          <w:b/>
          <w:bCs/>
          <w:sz w:val="24"/>
          <w:szCs w:val="24"/>
        </w:rPr>
        <w:t>ompromete su de</w:t>
      </w:r>
      <w:r w:rsidR="00E00649" w:rsidRPr="00C14C59">
        <w:rPr>
          <w:rFonts w:ascii="Times New Roman" w:eastAsia="Times New Roman" w:hAnsi="Times New Roman" w:cs="Times New Roman"/>
          <w:b/>
          <w:bCs/>
          <w:sz w:val="24"/>
          <w:szCs w:val="24"/>
        </w:rPr>
        <w:t xml:space="preserve">sarrollo </w:t>
      </w:r>
      <w:r w:rsidR="00A93C38" w:rsidRPr="00C14C59">
        <w:rPr>
          <w:rFonts w:ascii="Times New Roman" w:eastAsia="Times New Roman" w:hAnsi="Times New Roman" w:cs="Times New Roman"/>
          <w:b/>
          <w:bCs/>
          <w:sz w:val="24"/>
          <w:szCs w:val="24"/>
        </w:rPr>
        <w:t>y abdica de su futuro</w:t>
      </w:r>
      <w:r w:rsidR="002025C2">
        <w:rPr>
          <w:rFonts w:ascii="Times New Roman" w:eastAsia="Times New Roman" w:hAnsi="Times New Roman" w:cs="Times New Roman"/>
          <w:b/>
          <w:bCs/>
          <w:sz w:val="24"/>
          <w:szCs w:val="24"/>
        </w:rPr>
        <w:t>.</w:t>
      </w:r>
    </w:p>
    <w:p w14:paraId="6B0A8C67" w14:textId="6E75C88F" w:rsidR="00504A13" w:rsidRPr="00C14C59" w:rsidRDefault="00A8040D" w:rsidP="00A8040D">
      <w:pPr>
        <w:pStyle w:val="Ttulo1"/>
        <w:jc w:val="center"/>
      </w:pPr>
      <w:bookmarkStart w:id="64" w:name="_Toc228612564"/>
      <w:r>
        <w:t xml:space="preserve">ESPACIO PARA </w:t>
      </w:r>
      <w:r w:rsidR="00504A13" w:rsidRPr="00C14C59">
        <w:t>NOTAS</w:t>
      </w:r>
      <w:bookmarkEnd w:id="64"/>
      <w:r>
        <w:t xml:space="preserve"> DEL LECTOR</w:t>
      </w:r>
      <w:r w:rsidR="008E5681">
        <w:t>:</w:t>
      </w:r>
    </w:p>
    <w:sectPr w:rsidR="00504A13" w:rsidRPr="00C14C59" w:rsidSect="00BD241D">
      <w:headerReference w:type="default" r:id="rId19"/>
      <w:headerReference w:type="first" r:id="rId20"/>
      <w:footerReference w:type="first" r:id="rId21"/>
      <w:pgSz w:w="11900" w:h="16820"/>
      <w:pgMar w:top="1440" w:right="1080" w:bottom="1440" w:left="1080" w:header="624" w:footer="1134"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A6A59" w14:textId="77777777" w:rsidR="00F21D8B" w:rsidRDefault="00F21D8B">
      <w:pPr>
        <w:spacing w:after="0" w:line="240" w:lineRule="auto"/>
      </w:pPr>
      <w:r>
        <w:separator/>
      </w:r>
    </w:p>
  </w:endnote>
  <w:endnote w:type="continuationSeparator" w:id="0">
    <w:p w14:paraId="64AC7F89" w14:textId="77777777" w:rsidR="00F21D8B" w:rsidRDefault="00F21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1E17C06-BE8D-4E58-B094-0D36955649BE}"/>
    <w:embedBold r:id="rId2" w:fontKey="{F56D8BE6-2B1B-4FB0-89DF-A2CBFE544354}"/>
    <w:embedItalic r:id="rId3" w:fontKey="{EDCEC649-023F-4D4C-9100-BA41D4763777}"/>
    <w:embedBoldItalic r:id="rId4" w:fontKey="{D26A11F3-52A0-461F-B214-03899E21D415}"/>
  </w:font>
  <w:font w:name="Cambria">
    <w:panose1 w:val="02040503050406030204"/>
    <w:charset w:val="00"/>
    <w:family w:val="roman"/>
    <w:pitch w:val="variable"/>
    <w:sig w:usb0="E00006FF" w:usb1="420024FF" w:usb2="02000000" w:usb3="00000000" w:csb0="0000019F" w:csb1="00000000"/>
    <w:embedRegular r:id="rId5" w:fontKey="{2821ADA6-8269-41CF-BA84-AC33770F52CA}"/>
    <w:embedBold r:id="rId6" w:fontKey="{55B2F133-7BB9-4952-9052-972896AFC230}"/>
    <w:embedItalic r:id="rId7" w:fontKey="{85654ECD-DFB3-48A0-BA70-3896B7E9C2C0}"/>
  </w:font>
  <w:font w:name="Segoe UI">
    <w:panose1 w:val="020B0502040204020203"/>
    <w:charset w:val="00"/>
    <w:family w:val="swiss"/>
    <w:pitch w:val="variable"/>
    <w:sig w:usb0="E4002EFF" w:usb1="C000E47F" w:usb2="00000009" w:usb3="00000000" w:csb0="000001FF" w:csb1="00000000"/>
    <w:embedRegular r:id="rId8" w:fontKey="{33D8A547-B902-4291-A855-DC9F3C2BE92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000182"/>
      <w:docPartObj>
        <w:docPartGallery w:val="Page Numbers (Bottom of Page)"/>
        <w:docPartUnique/>
      </w:docPartObj>
    </w:sdtPr>
    <w:sdtEndPr/>
    <w:sdtContent>
      <w:sdt>
        <w:sdtPr>
          <w:id w:val="-1769616900"/>
          <w:docPartObj>
            <w:docPartGallery w:val="Page Numbers (Top of Page)"/>
            <w:docPartUnique/>
          </w:docPartObj>
        </w:sdtPr>
        <w:sdtEndPr/>
        <w:sdtContent>
          <w:p w14:paraId="43E60364" w14:textId="031443EB" w:rsidR="00311800" w:rsidRDefault="00311800">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CF07A3">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CF07A3">
              <w:rPr>
                <w:b/>
                <w:bCs/>
                <w:noProof/>
              </w:rPr>
              <w:t>23</w:t>
            </w:r>
            <w:r>
              <w:rPr>
                <w:b/>
                <w:bCs/>
                <w:sz w:val="24"/>
                <w:szCs w:val="24"/>
              </w:rPr>
              <w:fldChar w:fldCharType="end"/>
            </w:r>
          </w:p>
        </w:sdtContent>
      </w:sdt>
    </w:sdtContent>
  </w:sdt>
  <w:p w14:paraId="43A8ADC4" w14:textId="77777777" w:rsidR="00C14C59" w:rsidRDefault="00C14C5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C87F22" w14:textId="77777777" w:rsidR="00F21D8B" w:rsidRDefault="00F21D8B">
      <w:pPr>
        <w:spacing w:after="0" w:line="240" w:lineRule="auto"/>
      </w:pPr>
      <w:r>
        <w:separator/>
      </w:r>
    </w:p>
  </w:footnote>
  <w:footnote w:type="continuationSeparator" w:id="0">
    <w:p w14:paraId="79BFA0F9" w14:textId="77777777" w:rsidR="00F21D8B" w:rsidRDefault="00F21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866740"/>
      <w:placeholder>
        <w:docPart w:val="9A556536B18145CEB90EFF1223579F0C"/>
      </w:placeholder>
      <w:temporary/>
      <w:showingPlcHdr/>
      <w15:appearance w15:val="hidden"/>
    </w:sdtPr>
    <w:sdtEndPr/>
    <w:sdtContent>
      <w:p w14:paraId="5AE8A723" w14:textId="77777777" w:rsidR="00311800" w:rsidRDefault="00311800">
        <w:pPr>
          <w:pStyle w:val="Encabezado"/>
        </w:pPr>
        <w:r>
          <w:rPr>
            <w:lang w:val="es-ES"/>
          </w:rPr>
          <w:t>[Escriba aquí]</w:t>
        </w:r>
      </w:p>
    </w:sdtContent>
  </w:sdt>
  <w:p w14:paraId="48CE9C06" w14:textId="6975FE81" w:rsidR="006C43F6" w:rsidRDefault="006C43F6" w:rsidP="006C43F6">
    <w:pPr>
      <w:pBdr>
        <w:top w:val="nil"/>
        <w:left w:val="nil"/>
        <w:bottom w:val="nil"/>
        <w:right w:val="nil"/>
        <w:between w:val="nil"/>
      </w:pBdr>
      <w:tabs>
        <w:tab w:val="center" w:pos="4252"/>
        <w:tab w:val="right" w:pos="8504"/>
      </w:tabs>
      <w:spacing w:after="0" w:line="240" w:lineRule="auto"/>
      <w:rPr>
        <w:b/>
        <w:bCs/>
        <w:i/>
        <w:iCs/>
      </w:rPr>
    </w:pPr>
    <w:r>
      <w:rPr>
        <w:noProof/>
        <w:color w:val="548DD4"/>
        <w:sz w:val="24"/>
        <w:szCs w:val="24"/>
        <w:lang w:val="es-ES"/>
      </w:rPr>
      <w:drawing>
        <wp:inline distT="114300" distB="114300" distL="114300" distR="114300" wp14:anchorId="55CB7572" wp14:editId="79656982">
          <wp:extent cx="265413" cy="25899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5413" cy="258991"/>
                  </a:xfrm>
                  <a:prstGeom prst="rect">
                    <a:avLst/>
                  </a:prstGeom>
                  <a:ln/>
                </pic:spPr>
              </pic:pic>
            </a:graphicData>
          </a:graphic>
        </wp:inline>
      </w:drawing>
    </w:r>
    <w:r>
      <w:rPr>
        <w:rFonts w:ascii="Times New Roman" w:eastAsia="Times New Roman" w:hAnsi="Times New Roman" w:cs="Times New Roman"/>
        <w:b/>
        <w:bCs/>
        <w:i/>
        <w:iCs/>
        <w:smallCaps/>
        <w:color w:val="000000"/>
      </w:rPr>
      <w:t xml:space="preserve">  </w:t>
    </w:r>
    <w:r w:rsidR="00650326" w:rsidRPr="008E5681">
      <w:rPr>
        <w:rFonts w:ascii="Times New Roman" w:eastAsia="Times New Roman" w:hAnsi="Times New Roman" w:cs="Times New Roman"/>
        <w:b/>
        <w:bCs/>
        <w:i/>
        <w:iCs/>
        <w:smallCaps/>
        <w:color w:val="C00000"/>
      </w:rPr>
      <w:t xml:space="preserve">soluciones de la sociedad civil para autónomos al límite </w:t>
    </w:r>
    <w:r w:rsidRPr="008E5681">
      <w:rPr>
        <w:rFonts w:ascii="Times New Roman" w:eastAsia="Times New Roman" w:hAnsi="Times New Roman" w:cs="Times New Roman"/>
        <w:b/>
        <w:bCs/>
        <w:i/>
        <w:iCs/>
        <w:smallCaps/>
        <w:color w:val="000000"/>
      </w:rPr>
      <w:t xml:space="preserve">-  </w:t>
    </w:r>
    <w:hyperlink r:id="rId2">
      <w:r w:rsidRPr="008E5681">
        <w:rPr>
          <w:b/>
          <w:bCs/>
          <w:i/>
          <w:iCs/>
          <w:color w:val="1155CC"/>
          <w:u w:val="single"/>
        </w:rPr>
        <w:t>iniciativa2028.es</w:t>
      </w:r>
    </w:hyperlink>
  </w:p>
  <w:p w14:paraId="0CDE8E42" w14:textId="77777777" w:rsidR="00C14C59" w:rsidRDefault="00C14C59">
    <w:pPr>
      <w:spacing w:after="0"/>
      <w:jc w:val="center"/>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D898F" w14:textId="7B870402" w:rsidR="00311800" w:rsidRDefault="00311800">
    <w:pPr>
      <w:pStyle w:val="Encabezado"/>
    </w:pPr>
  </w:p>
  <w:p w14:paraId="4E94E838" w14:textId="77777777" w:rsidR="00311800" w:rsidRDefault="0031180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85EE0"/>
    <w:multiLevelType w:val="multilevel"/>
    <w:tmpl w:val="EB3C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E45A0"/>
    <w:multiLevelType w:val="multilevel"/>
    <w:tmpl w:val="BF92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27B53"/>
    <w:multiLevelType w:val="multilevel"/>
    <w:tmpl w:val="8E54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D0E3A"/>
    <w:multiLevelType w:val="multilevel"/>
    <w:tmpl w:val="E49C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0068C4"/>
    <w:multiLevelType w:val="multilevel"/>
    <w:tmpl w:val="0930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7445F1"/>
    <w:multiLevelType w:val="multilevel"/>
    <w:tmpl w:val="04302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0613A"/>
    <w:multiLevelType w:val="hybridMultilevel"/>
    <w:tmpl w:val="E83028A6"/>
    <w:lvl w:ilvl="0" w:tplc="0C0A000F">
      <w:start w:val="1"/>
      <w:numFmt w:val="decimal"/>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AA80B8D"/>
    <w:multiLevelType w:val="multilevel"/>
    <w:tmpl w:val="A1C4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2E09DD"/>
    <w:multiLevelType w:val="multilevel"/>
    <w:tmpl w:val="14FA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FA3755"/>
    <w:multiLevelType w:val="multilevel"/>
    <w:tmpl w:val="E7CC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89536C"/>
    <w:multiLevelType w:val="multilevel"/>
    <w:tmpl w:val="4A6A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026F0A"/>
    <w:multiLevelType w:val="multilevel"/>
    <w:tmpl w:val="610A3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3C4C75"/>
    <w:multiLevelType w:val="multilevel"/>
    <w:tmpl w:val="B6E84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613CFE"/>
    <w:multiLevelType w:val="multilevel"/>
    <w:tmpl w:val="4872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C87C59"/>
    <w:multiLevelType w:val="multilevel"/>
    <w:tmpl w:val="63D8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2B47D3"/>
    <w:multiLevelType w:val="multilevel"/>
    <w:tmpl w:val="676A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687B0E"/>
    <w:multiLevelType w:val="multilevel"/>
    <w:tmpl w:val="5A72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137D63"/>
    <w:multiLevelType w:val="multilevel"/>
    <w:tmpl w:val="3E2A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7112EE"/>
    <w:multiLevelType w:val="multilevel"/>
    <w:tmpl w:val="AEBE2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8B59AB"/>
    <w:multiLevelType w:val="multilevel"/>
    <w:tmpl w:val="6582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A41F0A"/>
    <w:multiLevelType w:val="multilevel"/>
    <w:tmpl w:val="130C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987B49"/>
    <w:multiLevelType w:val="multilevel"/>
    <w:tmpl w:val="DB10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F03B91"/>
    <w:multiLevelType w:val="multilevel"/>
    <w:tmpl w:val="B3928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65B2CE0"/>
    <w:multiLevelType w:val="multilevel"/>
    <w:tmpl w:val="769EF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046135"/>
    <w:multiLevelType w:val="hybridMultilevel"/>
    <w:tmpl w:val="D2908DF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293D46A4"/>
    <w:multiLevelType w:val="multilevel"/>
    <w:tmpl w:val="95C67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A33963"/>
    <w:multiLevelType w:val="multilevel"/>
    <w:tmpl w:val="8E54CA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DE494D"/>
    <w:multiLevelType w:val="multilevel"/>
    <w:tmpl w:val="A4B4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5677AD"/>
    <w:multiLevelType w:val="multilevel"/>
    <w:tmpl w:val="F694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360B66"/>
    <w:multiLevelType w:val="hybridMultilevel"/>
    <w:tmpl w:val="079E9CF6"/>
    <w:lvl w:ilvl="0" w:tplc="38CA1196">
      <w:numFmt w:val="bullet"/>
      <w:lvlText w:val="-"/>
      <w:lvlJc w:val="left"/>
      <w:pPr>
        <w:ind w:left="720" w:hanging="360"/>
      </w:pPr>
      <w:rPr>
        <w:rFonts w:ascii="Times New Roman" w:eastAsia="Calibri" w:hAnsi="Times New Roman" w:cs="Times New Roman" w:hint="default"/>
        <w:b/>
        <w:color w:val="1F497D" w:themeColor="text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0" w15:restartNumberingAfterBreak="0">
    <w:nsid w:val="39B220B2"/>
    <w:multiLevelType w:val="multilevel"/>
    <w:tmpl w:val="FDD0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82586D"/>
    <w:multiLevelType w:val="multilevel"/>
    <w:tmpl w:val="12188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C3145A"/>
    <w:multiLevelType w:val="multilevel"/>
    <w:tmpl w:val="F2402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B010C6"/>
    <w:multiLevelType w:val="multilevel"/>
    <w:tmpl w:val="7F92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000CAC"/>
    <w:multiLevelType w:val="multilevel"/>
    <w:tmpl w:val="9C6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967DF8"/>
    <w:multiLevelType w:val="hybridMultilevel"/>
    <w:tmpl w:val="1A5481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21B56B1"/>
    <w:multiLevelType w:val="multilevel"/>
    <w:tmpl w:val="24B4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267359C"/>
    <w:multiLevelType w:val="multilevel"/>
    <w:tmpl w:val="AFBE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49B2AD3"/>
    <w:multiLevelType w:val="multilevel"/>
    <w:tmpl w:val="5844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AA4620"/>
    <w:multiLevelType w:val="multilevel"/>
    <w:tmpl w:val="FE688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1B76CD"/>
    <w:multiLevelType w:val="multilevel"/>
    <w:tmpl w:val="D0FE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9A632BF"/>
    <w:multiLevelType w:val="multilevel"/>
    <w:tmpl w:val="F1AC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D6633E"/>
    <w:multiLevelType w:val="multilevel"/>
    <w:tmpl w:val="FF10A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D92AAF"/>
    <w:multiLevelType w:val="multilevel"/>
    <w:tmpl w:val="7354C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2D3BB4"/>
    <w:multiLevelType w:val="multilevel"/>
    <w:tmpl w:val="4FBC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8C0719"/>
    <w:multiLevelType w:val="multilevel"/>
    <w:tmpl w:val="E8C2D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517087"/>
    <w:multiLevelType w:val="multilevel"/>
    <w:tmpl w:val="97C2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F34BFC"/>
    <w:multiLevelType w:val="multilevel"/>
    <w:tmpl w:val="A3DA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F51321"/>
    <w:multiLevelType w:val="multilevel"/>
    <w:tmpl w:val="0C5A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891613"/>
    <w:multiLevelType w:val="multilevel"/>
    <w:tmpl w:val="F23C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C64D56"/>
    <w:multiLevelType w:val="multilevel"/>
    <w:tmpl w:val="5106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3E7357"/>
    <w:multiLevelType w:val="hybridMultilevel"/>
    <w:tmpl w:val="D9C61C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2" w15:restartNumberingAfterBreak="0">
    <w:nsid w:val="56221805"/>
    <w:multiLevelType w:val="multilevel"/>
    <w:tmpl w:val="358E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1A4801"/>
    <w:multiLevelType w:val="multilevel"/>
    <w:tmpl w:val="343A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7B159B6"/>
    <w:multiLevelType w:val="hybridMultilevel"/>
    <w:tmpl w:val="2098B1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5BE655C5"/>
    <w:multiLevelType w:val="multilevel"/>
    <w:tmpl w:val="5290B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D6A05D0"/>
    <w:multiLevelType w:val="multilevel"/>
    <w:tmpl w:val="355C6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DA84D5D"/>
    <w:multiLevelType w:val="multilevel"/>
    <w:tmpl w:val="4B4A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740A03"/>
    <w:multiLevelType w:val="multilevel"/>
    <w:tmpl w:val="968E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D874BE"/>
    <w:multiLevelType w:val="multilevel"/>
    <w:tmpl w:val="F3D25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1FB2DDF"/>
    <w:multiLevelType w:val="multilevel"/>
    <w:tmpl w:val="0A64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A35E3D"/>
    <w:multiLevelType w:val="multilevel"/>
    <w:tmpl w:val="33AE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5BB7744"/>
    <w:multiLevelType w:val="multilevel"/>
    <w:tmpl w:val="56CC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9424B6A"/>
    <w:multiLevelType w:val="hybridMultilevel"/>
    <w:tmpl w:val="554827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15:restartNumberingAfterBreak="0">
    <w:nsid w:val="696A570A"/>
    <w:multiLevelType w:val="multilevel"/>
    <w:tmpl w:val="ACD85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0E1063"/>
    <w:multiLevelType w:val="multilevel"/>
    <w:tmpl w:val="C58E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B04EB8"/>
    <w:multiLevelType w:val="multilevel"/>
    <w:tmpl w:val="56B84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315291"/>
    <w:multiLevelType w:val="multilevel"/>
    <w:tmpl w:val="90849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5129FD"/>
    <w:multiLevelType w:val="multilevel"/>
    <w:tmpl w:val="2D18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796124C"/>
    <w:multiLevelType w:val="multilevel"/>
    <w:tmpl w:val="4866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9"/>
  </w:num>
  <w:num w:numId="2">
    <w:abstractNumId w:val="9"/>
  </w:num>
  <w:num w:numId="3">
    <w:abstractNumId w:val="56"/>
  </w:num>
  <w:num w:numId="4">
    <w:abstractNumId w:val="6"/>
  </w:num>
  <w:num w:numId="5">
    <w:abstractNumId w:val="12"/>
  </w:num>
  <w:num w:numId="6">
    <w:abstractNumId w:val="49"/>
  </w:num>
  <w:num w:numId="7">
    <w:abstractNumId w:val="34"/>
  </w:num>
  <w:num w:numId="8">
    <w:abstractNumId w:val="45"/>
  </w:num>
  <w:num w:numId="9">
    <w:abstractNumId w:val="67"/>
  </w:num>
  <w:num w:numId="10">
    <w:abstractNumId w:val="36"/>
  </w:num>
  <w:num w:numId="11">
    <w:abstractNumId w:val="16"/>
  </w:num>
  <w:num w:numId="12">
    <w:abstractNumId w:val="8"/>
  </w:num>
  <w:num w:numId="13">
    <w:abstractNumId w:val="44"/>
  </w:num>
  <w:num w:numId="14">
    <w:abstractNumId w:val="17"/>
  </w:num>
  <w:num w:numId="15">
    <w:abstractNumId w:val="31"/>
  </w:num>
  <w:num w:numId="16">
    <w:abstractNumId w:val="21"/>
  </w:num>
  <w:num w:numId="17">
    <w:abstractNumId w:val="52"/>
  </w:num>
  <w:num w:numId="18">
    <w:abstractNumId w:val="65"/>
  </w:num>
  <w:num w:numId="19">
    <w:abstractNumId w:val="3"/>
  </w:num>
  <w:num w:numId="20">
    <w:abstractNumId w:val="38"/>
  </w:num>
  <w:num w:numId="21">
    <w:abstractNumId w:val="50"/>
  </w:num>
  <w:num w:numId="22">
    <w:abstractNumId w:val="61"/>
  </w:num>
  <w:num w:numId="23">
    <w:abstractNumId w:val="53"/>
  </w:num>
  <w:num w:numId="24">
    <w:abstractNumId w:val="68"/>
  </w:num>
  <w:num w:numId="25">
    <w:abstractNumId w:val="5"/>
  </w:num>
  <w:num w:numId="26">
    <w:abstractNumId w:val="41"/>
  </w:num>
  <w:num w:numId="27">
    <w:abstractNumId w:val="39"/>
  </w:num>
  <w:num w:numId="28">
    <w:abstractNumId w:val="64"/>
  </w:num>
  <w:num w:numId="29">
    <w:abstractNumId w:val="25"/>
  </w:num>
  <w:num w:numId="30">
    <w:abstractNumId w:val="58"/>
  </w:num>
  <w:num w:numId="31">
    <w:abstractNumId w:val="1"/>
  </w:num>
  <w:num w:numId="32">
    <w:abstractNumId w:val="48"/>
  </w:num>
  <w:num w:numId="33">
    <w:abstractNumId w:val="57"/>
  </w:num>
  <w:num w:numId="34">
    <w:abstractNumId w:val="40"/>
  </w:num>
  <w:num w:numId="35">
    <w:abstractNumId w:val="11"/>
  </w:num>
  <w:num w:numId="36">
    <w:abstractNumId w:val="27"/>
  </w:num>
  <w:num w:numId="37">
    <w:abstractNumId w:val="22"/>
  </w:num>
  <w:num w:numId="38">
    <w:abstractNumId w:val="7"/>
  </w:num>
  <w:num w:numId="39">
    <w:abstractNumId w:val="66"/>
  </w:num>
  <w:num w:numId="40">
    <w:abstractNumId w:val="0"/>
  </w:num>
  <w:num w:numId="41">
    <w:abstractNumId w:val="18"/>
  </w:num>
  <w:num w:numId="42">
    <w:abstractNumId w:val="43"/>
  </w:num>
  <w:num w:numId="43">
    <w:abstractNumId w:val="26"/>
  </w:num>
  <w:num w:numId="44">
    <w:abstractNumId w:val="42"/>
  </w:num>
  <w:num w:numId="45">
    <w:abstractNumId w:val="15"/>
  </w:num>
  <w:num w:numId="46">
    <w:abstractNumId w:val="20"/>
  </w:num>
  <w:num w:numId="47">
    <w:abstractNumId w:val="13"/>
  </w:num>
  <w:num w:numId="48">
    <w:abstractNumId w:val="46"/>
  </w:num>
  <w:num w:numId="49">
    <w:abstractNumId w:val="32"/>
  </w:num>
  <w:num w:numId="50">
    <w:abstractNumId w:val="62"/>
  </w:num>
  <w:num w:numId="51">
    <w:abstractNumId w:val="10"/>
  </w:num>
  <w:num w:numId="52">
    <w:abstractNumId w:val="69"/>
  </w:num>
  <w:num w:numId="53">
    <w:abstractNumId w:val="14"/>
  </w:num>
  <w:num w:numId="54">
    <w:abstractNumId w:val="4"/>
  </w:num>
  <w:num w:numId="55">
    <w:abstractNumId w:val="47"/>
  </w:num>
  <w:num w:numId="56">
    <w:abstractNumId w:val="37"/>
  </w:num>
  <w:num w:numId="57">
    <w:abstractNumId w:val="55"/>
  </w:num>
  <w:num w:numId="58">
    <w:abstractNumId w:val="30"/>
  </w:num>
  <w:num w:numId="59">
    <w:abstractNumId w:val="28"/>
  </w:num>
  <w:num w:numId="60">
    <w:abstractNumId w:val="35"/>
  </w:num>
  <w:num w:numId="61">
    <w:abstractNumId w:val="2"/>
  </w:num>
  <w:num w:numId="62">
    <w:abstractNumId w:val="54"/>
  </w:num>
  <w:num w:numId="63">
    <w:abstractNumId w:val="63"/>
  </w:num>
  <w:num w:numId="64">
    <w:abstractNumId w:val="24"/>
  </w:num>
  <w:num w:numId="65">
    <w:abstractNumId w:val="51"/>
  </w:num>
  <w:num w:numId="66">
    <w:abstractNumId w:val="33"/>
  </w:num>
  <w:num w:numId="67">
    <w:abstractNumId w:val="23"/>
  </w:num>
  <w:num w:numId="68">
    <w:abstractNumId w:val="60"/>
  </w:num>
  <w:num w:numId="69">
    <w:abstractNumId w:val="19"/>
  </w:num>
  <w:num w:numId="70">
    <w:abstractNumId w:val="2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A9F"/>
    <w:rsid w:val="00017A4B"/>
    <w:rsid w:val="00020769"/>
    <w:rsid w:val="00035DF5"/>
    <w:rsid w:val="00061A4F"/>
    <w:rsid w:val="00073DDF"/>
    <w:rsid w:val="000B3F83"/>
    <w:rsid w:val="000B4AA8"/>
    <w:rsid w:val="001032E6"/>
    <w:rsid w:val="00121F60"/>
    <w:rsid w:val="0013648D"/>
    <w:rsid w:val="00157A0D"/>
    <w:rsid w:val="001629D5"/>
    <w:rsid w:val="00181A6E"/>
    <w:rsid w:val="001C2221"/>
    <w:rsid w:val="001C4773"/>
    <w:rsid w:val="001C654E"/>
    <w:rsid w:val="001F097D"/>
    <w:rsid w:val="002025C2"/>
    <w:rsid w:val="00217785"/>
    <w:rsid w:val="00236148"/>
    <w:rsid w:val="00260EFF"/>
    <w:rsid w:val="00286E0F"/>
    <w:rsid w:val="002B4E1D"/>
    <w:rsid w:val="002F34F8"/>
    <w:rsid w:val="002F78F4"/>
    <w:rsid w:val="00305C0D"/>
    <w:rsid w:val="00311800"/>
    <w:rsid w:val="00315899"/>
    <w:rsid w:val="003437C4"/>
    <w:rsid w:val="003808CA"/>
    <w:rsid w:val="00397754"/>
    <w:rsid w:val="003A37D0"/>
    <w:rsid w:val="003B36AA"/>
    <w:rsid w:val="003D7B71"/>
    <w:rsid w:val="003D7E70"/>
    <w:rsid w:val="003F79CA"/>
    <w:rsid w:val="00400728"/>
    <w:rsid w:val="004032B2"/>
    <w:rsid w:val="00414AC5"/>
    <w:rsid w:val="00427906"/>
    <w:rsid w:val="004453C1"/>
    <w:rsid w:val="0045581B"/>
    <w:rsid w:val="00483EB9"/>
    <w:rsid w:val="00496B8E"/>
    <w:rsid w:val="004E5B54"/>
    <w:rsid w:val="004E5DA6"/>
    <w:rsid w:val="00504A13"/>
    <w:rsid w:val="00524D8A"/>
    <w:rsid w:val="00531208"/>
    <w:rsid w:val="0054377E"/>
    <w:rsid w:val="00563DE5"/>
    <w:rsid w:val="005641FB"/>
    <w:rsid w:val="005658C7"/>
    <w:rsid w:val="00571314"/>
    <w:rsid w:val="005749B5"/>
    <w:rsid w:val="005D5BBD"/>
    <w:rsid w:val="005E71DC"/>
    <w:rsid w:val="00616DFA"/>
    <w:rsid w:val="00625A78"/>
    <w:rsid w:val="00640410"/>
    <w:rsid w:val="00642117"/>
    <w:rsid w:val="0064497C"/>
    <w:rsid w:val="00650326"/>
    <w:rsid w:val="006674C3"/>
    <w:rsid w:val="006857B5"/>
    <w:rsid w:val="006C43F6"/>
    <w:rsid w:val="006E64D6"/>
    <w:rsid w:val="0070264E"/>
    <w:rsid w:val="00723074"/>
    <w:rsid w:val="00726153"/>
    <w:rsid w:val="00745BC4"/>
    <w:rsid w:val="007625C7"/>
    <w:rsid w:val="007639CA"/>
    <w:rsid w:val="00771505"/>
    <w:rsid w:val="007A684B"/>
    <w:rsid w:val="007B31FB"/>
    <w:rsid w:val="007B5726"/>
    <w:rsid w:val="007D2BF6"/>
    <w:rsid w:val="00816043"/>
    <w:rsid w:val="00826A08"/>
    <w:rsid w:val="0083250D"/>
    <w:rsid w:val="00894A74"/>
    <w:rsid w:val="008A05EB"/>
    <w:rsid w:val="008C31B7"/>
    <w:rsid w:val="008C6DCB"/>
    <w:rsid w:val="008C7DE9"/>
    <w:rsid w:val="008E3E90"/>
    <w:rsid w:val="008E55EB"/>
    <w:rsid w:val="008E5681"/>
    <w:rsid w:val="00902E1D"/>
    <w:rsid w:val="00934B62"/>
    <w:rsid w:val="00941753"/>
    <w:rsid w:val="00961DBC"/>
    <w:rsid w:val="00972957"/>
    <w:rsid w:val="009860FF"/>
    <w:rsid w:val="00993B58"/>
    <w:rsid w:val="00994426"/>
    <w:rsid w:val="009A7D25"/>
    <w:rsid w:val="009C2B9C"/>
    <w:rsid w:val="009C5AA2"/>
    <w:rsid w:val="009E612A"/>
    <w:rsid w:val="009F41E7"/>
    <w:rsid w:val="00A12A8E"/>
    <w:rsid w:val="00A13079"/>
    <w:rsid w:val="00A15D5A"/>
    <w:rsid w:val="00A2627E"/>
    <w:rsid w:val="00A26340"/>
    <w:rsid w:val="00A330D0"/>
    <w:rsid w:val="00A53B63"/>
    <w:rsid w:val="00A550D2"/>
    <w:rsid w:val="00A606D6"/>
    <w:rsid w:val="00A658FD"/>
    <w:rsid w:val="00A777D6"/>
    <w:rsid w:val="00A8040D"/>
    <w:rsid w:val="00A841C4"/>
    <w:rsid w:val="00A93C38"/>
    <w:rsid w:val="00A94DC2"/>
    <w:rsid w:val="00B0361E"/>
    <w:rsid w:val="00B15B77"/>
    <w:rsid w:val="00B31489"/>
    <w:rsid w:val="00B411D0"/>
    <w:rsid w:val="00B422A5"/>
    <w:rsid w:val="00B517F5"/>
    <w:rsid w:val="00B90EBC"/>
    <w:rsid w:val="00BA04A2"/>
    <w:rsid w:val="00BA0E54"/>
    <w:rsid w:val="00BA5C16"/>
    <w:rsid w:val="00BD241D"/>
    <w:rsid w:val="00BF6EAB"/>
    <w:rsid w:val="00C14C59"/>
    <w:rsid w:val="00C36E84"/>
    <w:rsid w:val="00C41A47"/>
    <w:rsid w:val="00C60499"/>
    <w:rsid w:val="00C7523E"/>
    <w:rsid w:val="00C8418B"/>
    <w:rsid w:val="00C92E00"/>
    <w:rsid w:val="00CC1A86"/>
    <w:rsid w:val="00CC5230"/>
    <w:rsid w:val="00CD7613"/>
    <w:rsid w:val="00CE5A9F"/>
    <w:rsid w:val="00CF07A3"/>
    <w:rsid w:val="00D1469A"/>
    <w:rsid w:val="00D23468"/>
    <w:rsid w:val="00D2540F"/>
    <w:rsid w:val="00D307C0"/>
    <w:rsid w:val="00D41FC6"/>
    <w:rsid w:val="00D47382"/>
    <w:rsid w:val="00D6588C"/>
    <w:rsid w:val="00D72949"/>
    <w:rsid w:val="00D7620F"/>
    <w:rsid w:val="00DB2061"/>
    <w:rsid w:val="00DD75A2"/>
    <w:rsid w:val="00DE33FA"/>
    <w:rsid w:val="00DE7375"/>
    <w:rsid w:val="00E00649"/>
    <w:rsid w:val="00E17C7B"/>
    <w:rsid w:val="00E6164A"/>
    <w:rsid w:val="00E6791D"/>
    <w:rsid w:val="00E732DB"/>
    <w:rsid w:val="00E736B4"/>
    <w:rsid w:val="00E73A78"/>
    <w:rsid w:val="00E7471C"/>
    <w:rsid w:val="00E84327"/>
    <w:rsid w:val="00E915DA"/>
    <w:rsid w:val="00EA1736"/>
    <w:rsid w:val="00ED7E1C"/>
    <w:rsid w:val="00EE0F22"/>
    <w:rsid w:val="00EE1E01"/>
    <w:rsid w:val="00EE4008"/>
    <w:rsid w:val="00EE6ED7"/>
    <w:rsid w:val="00F07716"/>
    <w:rsid w:val="00F15B98"/>
    <w:rsid w:val="00F21D8B"/>
    <w:rsid w:val="00F3451F"/>
    <w:rsid w:val="00F36947"/>
    <w:rsid w:val="00F51361"/>
    <w:rsid w:val="00F920DA"/>
    <w:rsid w:val="00FB6208"/>
    <w:rsid w:val="00FE258A"/>
    <w:rsid w:val="00FE55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DB9E4"/>
  <w15:docId w15:val="{330F21B5-1107-484A-8FF1-B2351335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64D6"/>
  </w:style>
  <w:style w:type="paragraph" w:styleId="Ttulo1">
    <w:name w:val="heading 1"/>
    <w:basedOn w:val="Normal"/>
    <w:next w:val="Normal"/>
    <w:uiPriority w:val="9"/>
    <w:qFormat/>
    <w:pPr>
      <w:keepNext/>
      <w:keepLines/>
      <w:spacing w:before="480" w:after="0"/>
      <w:outlineLvl w:val="0"/>
    </w:pPr>
    <w:rPr>
      <w:rFonts w:ascii="Times New Roman" w:eastAsia="Times New Roman" w:hAnsi="Times New Roman" w:cs="Times New Roman"/>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Times New Roman" w:eastAsia="Times New Roman" w:hAnsi="Times New Roman" w:cs="Times New Roman"/>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mbria" w:eastAsia="Cambria" w:hAnsi="Cambria" w:cs="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mbria" w:eastAsia="Cambria" w:hAnsi="Cambria" w:cs="Cambria"/>
      <w:color w:val="17365D"/>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Prrafodelista">
    <w:name w:val="List Paragraph"/>
    <w:basedOn w:val="Normal"/>
    <w:uiPriority w:val="34"/>
    <w:qFormat/>
    <w:rsid w:val="00E56AC0"/>
    <w:pPr>
      <w:ind w:left="720"/>
      <w:contextualSpacing/>
    </w:pPr>
  </w:style>
  <w:style w:type="paragraph" w:styleId="TtuloTDC">
    <w:name w:val="TOC Heading"/>
    <w:next w:val="Normal"/>
    <w:uiPriority w:val="39"/>
    <w:unhideWhenUsed/>
    <w:qFormat/>
    <w:rsid w:val="00F8608E"/>
    <w:pPr>
      <w:spacing w:before="240" w:line="259" w:lineRule="auto"/>
    </w:pPr>
    <w:rPr>
      <w:rFonts w:asciiTheme="majorHAnsi" w:eastAsiaTheme="majorEastAsia" w:hAnsiTheme="majorHAnsi" w:cstheme="majorBidi"/>
      <w:color w:val="365F91" w:themeColor="accent1" w:themeShade="BF"/>
      <w:sz w:val="32"/>
      <w:szCs w:val="32"/>
      <w:lang w:val="es-ES"/>
    </w:rPr>
  </w:style>
  <w:style w:type="paragraph" w:styleId="TDC2">
    <w:name w:val="toc 2"/>
    <w:basedOn w:val="Normal"/>
    <w:next w:val="Normal"/>
    <w:autoRedefine/>
    <w:uiPriority w:val="39"/>
    <w:unhideWhenUsed/>
    <w:rsid w:val="00F8608E"/>
    <w:pPr>
      <w:spacing w:after="100"/>
      <w:ind w:left="220"/>
    </w:pPr>
  </w:style>
  <w:style w:type="paragraph" w:styleId="TDC1">
    <w:name w:val="toc 1"/>
    <w:basedOn w:val="Normal"/>
    <w:next w:val="Normal"/>
    <w:autoRedefine/>
    <w:uiPriority w:val="39"/>
    <w:unhideWhenUsed/>
    <w:rsid w:val="00F8608E"/>
    <w:pPr>
      <w:spacing w:after="100"/>
    </w:pPr>
  </w:style>
  <w:style w:type="character" w:styleId="Hipervnculo">
    <w:name w:val="Hyperlink"/>
    <w:basedOn w:val="Fuentedeprrafopredeter"/>
    <w:uiPriority w:val="99"/>
    <w:unhideWhenUsed/>
    <w:rsid w:val="00F8608E"/>
    <w:rPr>
      <w:color w:val="0000FF" w:themeColor="hyperlink"/>
      <w:u w:val="single"/>
    </w:rPr>
  </w:style>
  <w:style w:type="paragraph" w:styleId="Encabezado">
    <w:name w:val="header"/>
    <w:basedOn w:val="Normal"/>
    <w:link w:val="EncabezadoCar"/>
    <w:uiPriority w:val="99"/>
    <w:unhideWhenUsed/>
    <w:rsid w:val="00347E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47E89"/>
  </w:style>
  <w:style w:type="paragraph" w:styleId="Piedepgina">
    <w:name w:val="footer"/>
    <w:basedOn w:val="Normal"/>
    <w:link w:val="PiedepginaCar"/>
    <w:uiPriority w:val="99"/>
    <w:unhideWhenUsed/>
    <w:rsid w:val="00347E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47E89"/>
  </w:style>
  <w:style w:type="paragraph" w:styleId="Subttulo">
    <w:name w:val="Subtitle"/>
    <w:basedOn w:val="Normal"/>
    <w:next w:val="Normal"/>
    <w:uiPriority w:val="11"/>
    <w:qFormat/>
    <w:rPr>
      <w:rFonts w:ascii="Cambria" w:eastAsia="Cambria" w:hAnsi="Cambria" w:cs="Cambria"/>
      <w:i/>
      <w:iCs/>
      <w:color w:val="4F81BD"/>
      <w:sz w:val="24"/>
      <w:szCs w:val="24"/>
    </w:r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customStyle="1" w:styleId="Mencinsinresolver1">
    <w:name w:val="Mención sin resolver1"/>
    <w:basedOn w:val="Fuentedeprrafopredeter"/>
    <w:uiPriority w:val="99"/>
    <w:semiHidden/>
    <w:unhideWhenUsed/>
    <w:rsid w:val="008E3E90"/>
    <w:rPr>
      <w:color w:val="605E5C"/>
      <w:shd w:val="clear" w:color="auto" w:fill="E1DFDD"/>
    </w:rPr>
  </w:style>
  <w:style w:type="paragraph" w:styleId="NormalWeb">
    <w:name w:val="Normal (Web)"/>
    <w:basedOn w:val="Normal"/>
    <w:uiPriority w:val="99"/>
    <w:semiHidden/>
    <w:unhideWhenUsed/>
    <w:rsid w:val="00504A13"/>
    <w:rPr>
      <w:rFonts w:ascii="Times New Roman" w:hAnsi="Times New Roman" w:cs="Times New Roman"/>
      <w:sz w:val="24"/>
      <w:szCs w:val="24"/>
    </w:rPr>
  </w:style>
  <w:style w:type="table" w:styleId="Tablaconcuadrcula">
    <w:name w:val="Table Grid"/>
    <w:basedOn w:val="Tablanormal"/>
    <w:uiPriority w:val="39"/>
    <w:rsid w:val="00994426"/>
    <w:pPr>
      <w:spacing w:after="0" w:line="240" w:lineRule="auto"/>
      <w:jc w:val="both"/>
    </w:pPr>
    <w:rPr>
      <w:rFonts w:asciiTheme="minorHAnsi" w:eastAsiaTheme="minorHAnsi" w:hAnsiTheme="minorHAnsi" w:cstheme="minorBidi"/>
      <w:kern w:val="2"/>
      <w:lang w:val="es-E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E73A78"/>
    <w:rPr>
      <w:color w:val="605E5C"/>
      <w:shd w:val="clear" w:color="auto" w:fill="E1DFDD"/>
    </w:rPr>
  </w:style>
  <w:style w:type="paragraph" w:styleId="Textodeglobo">
    <w:name w:val="Balloon Text"/>
    <w:basedOn w:val="Normal"/>
    <w:link w:val="TextodegloboCar"/>
    <w:uiPriority w:val="99"/>
    <w:semiHidden/>
    <w:unhideWhenUsed/>
    <w:rsid w:val="00CF07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07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altoday.com/colaborador/rebon-rodriguez-noelia-liduina/" TargetMode="Externa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joanpauricalopez@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ederacionfaena.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iciativa2028.es/iniciativa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cepautonomos.org/" TargetMode="External"/><Relationship Id="rId23" Type="http://schemas.openxmlformats.org/officeDocument/2006/relationships/glossaryDocument" Target="glossary/document.xml"/><Relationship Id="rId10" Type="http://schemas.openxmlformats.org/officeDocument/2006/relationships/hyperlink" Target="mailto:foros.iniciativa2028@gmail.com"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utonomos30n.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hyperlink" Target="http://iniciativa2028.es" TargetMode="External"/><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A556536B18145CEB90EFF1223579F0C"/>
        <w:category>
          <w:name w:val="General"/>
          <w:gallery w:val="placeholder"/>
        </w:category>
        <w:types>
          <w:type w:val="bbPlcHdr"/>
        </w:types>
        <w:behaviors>
          <w:behavior w:val="content"/>
        </w:behaviors>
        <w:guid w:val="{056AFD61-FA8E-454B-BA1C-A72C2D23F14B}"/>
      </w:docPartPr>
      <w:docPartBody>
        <w:p w:rsidR="008C7E4E" w:rsidRDefault="00610F31" w:rsidP="00610F31">
          <w:pPr>
            <w:pStyle w:val="9A556536B18145CEB90EFF1223579F0C"/>
          </w:pPr>
          <w: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F31"/>
    <w:rsid w:val="00073DDF"/>
    <w:rsid w:val="001C4773"/>
    <w:rsid w:val="001F097D"/>
    <w:rsid w:val="00267053"/>
    <w:rsid w:val="00496B8E"/>
    <w:rsid w:val="00531208"/>
    <w:rsid w:val="005C6DD7"/>
    <w:rsid w:val="00610F31"/>
    <w:rsid w:val="006F7BCD"/>
    <w:rsid w:val="008C7E4E"/>
    <w:rsid w:val="00996064"/>
    <w:rsid w:val="00A514DF"/>
    <w:rsid w:val="00A837AB"/>
    <w:rsid w:val="00B31489"/>
    <w:rsid w:val="00E5153F"/>
    <w:rsid w:val="00E729DD"/>
    <w:rsid w:val="00E74085"/>
    <w:rsid w:val="00EE0F22"/>
    <w:rsid w:val="00F26F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9A556536B18145CEB90EFF1223579F0C">
    <w:name w:val="9A556536B18145CEB90EFF1223579F0C"/>
    <w:rsid w:val="00610F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nqyVeebQRCZ3DrEOEQLv17XRrg==">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5E8D11-D594-4B74-B368-6DDE11B59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6099</Words>
  <Characters>33550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Carlos de Palma</dc:creator>
  <cp:lastModifiedBy>Filo</cp:lastModifiedBy>
  <cp:revision>5</cp:revision>
  <cp:lastPrinted>2026-06-27T16:39:00Z</cp:lastPrinted>
  <dcterms:created xsi:type="dcterms:W3CDTF">2026-06-27T15:45:00Z</dcterms:created>
  <dcterms:modified xsi:type="dcterms:W3CDTF">2026-06-27T16:39:00Z</dcterms:modified>
</cp:coreProperties>
</file>